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4F6E" w:rsidRDefault="00A34F6E" w:rsidP="00A34F6E">
      <w:pPr>
        <w:jc w:val="center"/>
        <w:rPr>
          <w:b/>
        </w:rPr>
      </w:pPr>
      <w:r w:rsidRPr="00CA58E7">
        <w:rPr>
          <w:b/>
        </w:rPr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7" o:title=""/>
          </v:shape>
          <o:OLEObject Type="Embed" ProgID="Word.Picture.8" ShapeID="_x0000_i1025" DrawAspect="Content" ObjectID="_1550915497" r:id="rId8"/>
        </w:object>
      </w:r>
    </w:p>
    <w:p w:rsidR="00A34F6E" w:rsidRDefault="00A34F6E" w:rsidP="00A34F6E">
      <w:pPr>
        <w:jc w:val="center"/>
      </w:pPr>
      <w:r>
        <w:t>O  B  Č  I  N  A</w:t>
      </w:r>
    </w:p>
    <w:p w:rsidR="00A34F6E" w:rsidRDefault="00A34F6E" w:rsidP="00A34F6E">
      <w:pPr>
        <w:jc w:val="center"/>
      </w:pPr>
      <w:r>
        <w:t>SLOVENSKA BISTRICA</w:t>
      </w:r>
    </w:p>
    <w:p w:rsidR="00A34F6E" w:rsidRDefault="00A34F6E" w:rsidP="00A34F6E">
      <w:pPr>
        <w:jc w:val="center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jc w:val="both"/>
      </w:pPr>
    </w:p>
    <w:p w:rsidR="00A34F6E" w:rsidRDefault="00A34F6E" w:rsidP="00A34F6E">
      <w:pPr>
        <w:pStyle w:val="Naslov2"/>
        <w:rPr>
          <w:sz w:val="36"/>
        </w:rPr>
      </w:pPr>
      <w:r>
        <w:rPr>
          <w:sz w:val="36"/>
        </w:rPr>
        <w:t>RAZPISNA DOKUMENTACIJA</w:t>
      </w:r>
    </w:p>
    <w:p w:rsidR="00A34F6E" w:rsidRDefault="00A34F6E" w:rsidP="00A34F6E">
      <w:pPr>
        <w:jc w:val="center"/>
      </w:pPr>
    </w:p>
    <w:p w:rsidR="00A34F6E" w:rsidRDefault="00A34F6E" w:rsidP="00A34F6E">
      <w:pPr>
        <w:jc w:val="center"/>
      </w:pPr>
    </w:p>
    <w:p w:rsidR="00A34F6E" w:rsidRDefault="00A34F6E" w:rsidP="00A34F6E">
      <w:pPr>
        <w:jc w:val="center"/>
        <w:rPr>
          <w:b/>
          <w:sz w:val="28"/>
        </w:rPr>
      </w:pPr>
      <w:r>
        <w:rPr>
          <w:b/>
          <w:sz w:val="28"/>
        </w:rPr>
        <w:t>Javni razpis za sofinanciranje društev upokojencev</w:t>
      </w:r>
    </w:p>
    <w:p w:rsidR="00A34F6E" w:rsidRDefault="00A34F6E" w:rsidP="00A34F6E">
      <w:pPr>
        <w:jc w:val="center"/>
        <w:rPr>
          <w:b/>
          <w:sz w:val="28"/>
        </w:rPr>
      </w:pPr>
      <w:r>
        <w:rPr>
          <w:b/>
          <w:sz w:val="28"/>
        </w:rPr>
        <w:t>iz proračuna Občine Slovenska Bistrica</w:t>
      </w:r>
    </w:p>
    <w:p w:rsidR="00A34F6E" w:rsidRDefault="00A34F6E" w:rsidP="00A34F6E">
      <w:pPr>
        <w:jc w:val="center"/>
        <w:rPr>
          <w:b/>
          <w:sz w:val="28"/>
        </w:rPr>
      </w:pPr>
      <w:r>
        <w:rPr>
          <w:b/>
          <w:sz w:val="28"/>
        </w:rPr>
        <w:t xml:space="preserve">v letu </w:t>
      </w:r>
      <w:r w:rsidR="00DC6630">
        <w:rPr>
          <w:b/>
          <w:sz w:val="28"/>
        </w:rPr>
        <w:t>2017</w:t>
      </w:r>
    </w:p>
    <w:p w:rsidR="00A34F6E" w:rsidRDefault="00A34F6E" w:rsidP="00A34F6E">
      <w:pPr>
        <w:jc w:val="center"/>
        <w:rPr>
          <w:b/>
          <w:sz w:val="28"/>
        </w:rPr>
      </w:pPr>
    </w:p>
    <w:p w:rsidR="00A34F6E" w:rsidRDefault="00A34F6E" w:rsidP="00A34F6E">
      <w:pPr>
        <w:jc w:val="both"/>
        <w:rPr>
          <w:b/>
          <w:sz w:val="28"/>
        </w:rPr>
      </w:pPr>
    </w:p>
    <w:p w:rsidR="00A34F6E" w:rsidRDefault="00A34F6E" w:rsidP="00A34F6E">
      <w:pPr>
        <w:jc w:val="both"/>
        <w:rPr>
          <w:b/>
          <w:sz w:val="28"/>
        </w:rPr>
      </w:pPr>
    </w:p>
    <w:p w:rsidR="00A34F6E" w:rsidRDefault="00A34F6E" w:rsidP="00A34F6E">
      <w:pPr>
        <w:jc w:val="both"/>
        <w:rPr>
          <w:b/>
          <w:sz w:val="28"/>
        </w:rPr>
      </w:pPr>
    </w:p>
    <w:p w:rsidR="00A34F6E" w:rsidRDefault="00A34F6E" w:rsidP="00A34F6E">
      <w:pPr>
        <w:jc w:val="both"/>
        <w:rPr>
          <w:b/>
          <w:sz w:val="28"/>
        </w:rPr>
      </w:pPr>
    </w:p>
    <w:p w:rsidR="00A34F6E" w:rsidRDefault="00A34F6E" w:rsidP="00A34F6E">
      <w:pPr>
        <w:jc w:val="both"/>
        <w:rPr>
          <w:b/>
          <w:sz w:val="28"/>
        </w:rPr>
      </w:pPr>
    </w:p>
    <w:p w:rsidR="00A34F6E" w:rsidRDefault="00A34F6E" w:rsidP="00A34F6E">
      <w:pPr>
        <w:jc w:val="both"/>
        <w:rPr>
          <w:b/>
          <w:sz w:val="24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A34F6E" w:rsidTr="000A20C6">
        <w:trPr>
          <w:jc w:val="center"/>
        </w:trPr>
        <w:tc>
          <w:tcPr>
            <w:tcW w:w="9546" w:type="dxa"/>
          </w:tcPr>
          <w:p w:rsidR="00A34F6E" w:rsidRDefault="00A34F6E" w:rsidP="00DC6630">
            <w:pPr>
              <w:pStyle w:val="Naslov8"/>
              <w:rPr>
                <w:b/>
                <w:bdr w:val="single" w:sz="4" w:space="0" w:color="auto"/>
              </w:rPr>
            </w:pPr>
            <w:r>
              <w:rPr>
                <w:b/>
              </w:rPr>
              <w:t xml:space="preserve">Rok prijave: </w:t>
            </w:r>
            <w:r w:rsidR="00DC6630">
              <w:rPr>
                <w:b/>
              </w:rPr>
              <w:t>27</w:t>
            </w:r>
            <w:r>
              <w:rPr>
                <w:b/>
              </w:rPr>
              <w:t>.</w:t>
            </w:r>
            <w:r w:rsidR="00DC6630">
              <w:rPr>
                <w:b/>
              </w:rPr>
              <w:t>3</w:t>
            </w:r>
            <w:r>
              <w:rPr>
                <w:b/>
              </w:rPr>
              <w:t>.</w:t>
            </w:r>
            <w:r w:rsidR="00DC6630">
              <w:rPr>
                <w:b/>
              </w:rPr>
              <w:t>2017</w:t>
            </w:r>
            <w:r>
              <w:rPr>
                <w:b/>
              </w:rPr>
              <w:t xml:space="preserve"> </w:t>
            </w:r>
          </w:p>
        </w:tc>
      </w:tr>
    </w:tbl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DC6630" w:rsidP="00A34F6E">
      <w:pPr>
        <w:pStyle w:val="Naslov8"/>
        <w:rPr>
          <w:b/>
        </w:rPr>
      </w:pPr>
      <w:r>
        <w:t>Marec</w:t>
      </w:r>
      <w:r w:rsidR="00A34F6E">
        <w:t xml:space="preserve">, </w:t>
      </w:r>
      <w:r>
        <w:t>2017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pStyle w:val="Glava"/>
        <w:tabs>
          <w:tab w:val="clear" w:pos="4536"/>
          <w:tab w:val="clear" w:pos="9072"/>
          <w:tab w:val="left" w:pos="7659"/>
        </w:tabs>
        <w:jc w:val="both"/>
      </w:pPr>
    </w:p>
    <w:p w:rsidR="00A34F6E" w:rsidRDefault="00A34F6E" w:rsidP="00A34F6E">
      <w:pPr>
        <w:pStyle w:val="Naslov3"/>
        <w:jc w:val="both"/>
      </w:pPr>
      <w:r>
        <w:t>UVOD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Telobesedila"/>
        <w:jc w:val="both"/>
      </w:pPr>
      <w:r>
        <w:t xml:space="preserve">Občina Slovenska Bistrica je na svoji spletni strani dne </w:t>
      </w:r>
      <w:r w:rsidR="00DC6630">
        <w:t>13</w:t>
      </w:r>
      <w:r>
        <w:t>.</w:t>
      </w:r>
      <w:r w:rsidR="00DC6630">
        <w:t>3</w:t>
      </w:r>
      <w:r>
        <w:t>.</w:t>
      </w:r>
      <w:r w:rsidR="00DC6630">
        <w:t>2017</w:t>
      </w:r>
      <w:r>
        <w:t xml:space="preserve"> objavila javni razpis za sofinanciranje društev upokojencev iz proračuna občine Slovenska Bistrica v letu </w:t>
      </w:r>
      <w:r w:rsidR="00DC6630">
        <w:t>2017</w:t>
      </w:r>
      <w:r>
        <w:t>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Osnova za objavo javnega razpisa je Pravilnik o sofinanciranju društev upokojencev iz proračuna Občine Slovenska Bistrica (Uradni list RS, št. 55/13 in 34/15).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Naslov9"/>
      </w:pPr>
      <w:r>
        <w:t>UPRAVIČENCI ZA PRIDOBITEV SREDSTEV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Predmet sofinanciranja je dodelitev sredstev za sofinanciranje društev upokojencev in njihovih programov, ki so javnega pomena in vključujejo občane občine Slovenska Bistrica.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Pravico do sofinanciranja iz proračunskih sredstev Občine Slovenska Bistrica imajo društva upokojencev, ki izpolnjujejo naslednje pogoje:</w:t>
      </w:r>
    </w:p>
    <w:p w:rsidR="00A34F6E" w:rsidRDefault="00A34F6E" w:rsidP="00A34F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imajo sedež v občini Slovenska Bistrica,</w:t>
      </w:r>
    </w:p>
    <w:p w:rsidR="00A34F6E" w:rsidRDefault="00A34F6E" w:rsidP="00A34F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svojo dejavnost opravljajo na območju občine Slovenska Bistrica,</w:t>
      </w:r>
    </w:p>
    <w:p w:rsidR="00A34F6E" w:rsidRDefault="00A34F6E" w:rsidP="00A34F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 so registrirani v skladu z Zakonom o društvih,</w:t>
      </w:r>
    </w:p>
    <w:p w:rsidR="00A34F6E" w:rsidRDefault="00A34F6E" w:rsidP="00A34F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 je društvo aktivno oz. delujoče in lahko to izkazuje s predložitvijo letnega poročila in potrdilom o oddaji le-tega Agenciji Republike Slovenije za javnopravne evidence in storitve (AJPES),</w:t>
      </w:r>
    </w:p>
    <w:p w:rsidR="00A34F6E" w:rsidRDefault="00A34F6E" w:rsidP="00A34F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 imajo urejeno evidenco o članstvu in plačani članarini,</w:t>
      </w:r>
    </w:p>
    <w:p w:rsidR="00A34F6E" w:rsidRDefault="00A34F6E" w:rsidP="00A34F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 imajo materialne, prostorske, kadrovske in organizacijske pogoje za delovanje društva.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 xml:space="preserve">Društva upokojencev, ki zgornje pogoje izpolnjujejo, vendar se na razpis ne prijavijo ali se ne prijavijo skladno z razpisno dokumentacijo, v letu </w:t>
      </w:r>
      <w:r w:rsidR="00DC6630">
        <w:rPr>
          <w:sz w:val="24"/>
        </w:rPr>
        <w:t>2017</w:t>
      </w:r>
      <w:r>
        <w:rPr>
          <w:sz w:val="24"/>
        </w:rPr>
        <w:t xml:space="preserve"> ne bodo upravičena do namenskih sredstev proračuna občine Slovenska Bistrica.</w:t>
      </w:r>
    </w:p>
    <w:p w:rsidR="00A34F6E" w:rsidRDefault="00A34F6E" w:rsidP="00A34F6E">
      <w:pPr>
        <w:jc w:val="both"/>
        <w:rPr>
          <w:sz w:val="24"/>
        </w:rPr>
      </w:pPr>
    </w:p>
    <w:p w:rsidR="00A34F6E" w:rsidRPr="004724D6" w:rsidRDefault="00A34F6E" w:rsidP="00A34F6E">
      <w:pPr>
        <w:jc w:val="both"/>
        <w:rPr>
          <w:b/>
          <w:sz w:val="24"/>
        </w:rPr>
      </w:pPr>
      <w:r w:rsidRPr="004724D6">
        <w:rPr>
          <w:b/>
          <w:sz w:val="24"/>
        </w:rPr>
        <w:t xml:space="preserve">Društva morajo pri prijavi upoštevati 35. člen Zakona o integriteti in preprečevanju korupcije (Uradni list RS, št. 45/2010 in naslednje spremembe in dopolnitve; v nadaljevanju </w:t>
      </w:r>
      <w:proofErr w:type="spellStart"/>
      <w:r w:rsidRPr="004724D6">
        <w:rPr>
          <w:b/>
          <w:sz w:val="24"/>
        </w:rPr>
        <w:t>ZIntPK</w:t>
      </w:r>
      <w:proofErr w:type="spellEnd"/>
      <w:r w:rsidRPr="004724D6">
        <w:rPr>
          <w:b/>
          <w:sz w:val="24"/>
        </w:rPr>
        <w:t>).</w:t>
      </w:r>
    </w:p>
    <w:p w:rsidR="00A34F6E" w:rsidRPr="004724D6" w:rsidRDefault="00A34F6E" w:rsidP="00A34F6E">
      <w:pPr>
        <w:jc w:val="both"/>
        <w:rPr>
          <w:b/>
          <w:sz w:val="24"/>
        </w:rPr>
      </w:pPr>
    </w:p>
    <w:p w:rsidR="00A34F6E" w:rsidRPr="004724D6" w:rsidRDefault="00A34F6E" w:rsidP="00A34F6E">
      <w:pPr>
        <w:jc w:val="both"/>
        <w:rPr>
          <w:b/>
          <w:sz w:val="24"/>
        </w:rPr>
      </w:pPr>
      <w:r w:rsidRPr="004724D6">
        <w:rPr>
          <w:b/>
          <w:sz w:val="24"/>
        </w:rPr>
        <w:t xml:space="preserve">Stališče v zvezi z uporabo 35. člena </w:t>
      </w:r>
      <w:proofErr w:type="spellStart"/>
      <w:r w:rsidRPr="004724D6">
        <w:rPr>
          <w:b/>
          <w:sz w:val="24"/>
        </w:rPr>
        <w:t>ZIntPK</w:t>
      </w:r>
      <w:proofErr w:type="spellEnd"/>
      <w:r w:rsidRPr="004724D6">
        <w:rPr>
          <w:b/>
          <w:sz w:val="24"/>
        </w:rPr>
        <w:t xml:space="preserve"> je na svoji seji dne 03.02.2011 sprejela Komisija za preprečevanje Korupcije in je sestavni del razpisne dokumentacije.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Naslov9"/>
      </w:pPr>
      <w:r>
        <w:t xml:space="preserve">ZAGOTOVLJEN OBSEG IN NAMEN PRORAČUNSKIH SREDSTEV V LETU </w:t>
      </w:r>
      <w:r w:rsidR="00DC6630">
        <w:t>2017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 xml:space="preserve">Občina Slovenska Bistrica z Odlokom o proračunu Občine Slovenska Bistrica za leto </w:t>
      </w:r>
      <w:r w:rsidR="00DC6630">
        <w:rPr>
          <w:sz w:val="24"/>
        </w:rPr>
        <w:t>2017</w:t>
      </w:r>
      <w:r>
        <w:rPr>
          <w:sz w:val="24"/>
        </w:rPr>
        <w:t xml:space="preserve">, v proračunski postavki 3.3.6.2.2. Sofinanciranje društev upokojencev, zagotavlja proračunska sredstva Občine Slovenska Bistrica, ki so namenjena sofinanciranju društev upokojencev v občini Slovenska Bistrica, v višini 10.500,00 </w:t>
      </w:r>
      <w:r w:rsidRPr="005E7981">
        <w:rPr>
          <w:sz w:val="24"/>
        </w:rPr>
        <w:t>EUR</w:t>
      </w:r>
      <w:r>
        <w:rPr>
          <w:sz w:val="24"/>
        </w:rPr>
        <w:t xml:space="preserve">.  </w:t>
      </w: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Programi, sofinancirani na podlagi tega razpisa, morajo biti izvedeni do 31.12.</w:t>
      </w:r>
      <w:r w:rsidR="00DC6630">
        <w:rPr>
          <w:sz w:val="24"/>
        </w:rPr>
        <w:t>2017</w:t>
      </w:r>
      <w:r>
        <w:rPr>
          <w:sz w:val="24"/>
        </w:rPr>
        <w:t>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Ta sredstva se namenijo za:</w:t>
      </w:r>
    </w:p>
    <w:p w:rsidR="00A34F6E" w:rsidRPr="005E7981" w:rsidRDefault="00A34F6E" w:rsidP="00A34F6E">
      <w:pPr>
        <w:numPr>
          <w:ilvl w:val="0"/>
          <w:numId w:val="2"/>
        </w:numPr>
        <w:jc w:val="both"/>
        <w:rPr>
          <w:sz w:val="24"/>
        </w:rPr>
      </w:pPr>
      <w:r w:rsidRPr="005E7981">
        <w:rPr>
          <w:sz w:val="24"/>
        </w:rPr>
        <w:t>sofinanciranje delovanja društev</w:t>
      </w:r>
      <w:r>
        <w:rPr>
          <w:sz w:val="24"/>
        </w:rPr>
        <w:t xml:space="preserve"> 60 odstotkov sredstev</w:t>
      </w:r>
      <w:r w:rsidRPr="005E7981">
        <w:rPr>
          <w:sz w:val="24"/>
        </w:rPr>
        <w:t xml:space="preserve">, v višini </w:t>
      </w:r>
      <w:r>
        <w:rPr>
          <w:sz w:val="24"/>
        </w:rPr>
        <w:t>6.300,00</w:t>
      </w:r>
      <w:r w:rsidRPr="005E7981">
        <w:rPr>
          <w:sz w:val="24"/>
        </w:rPr>
        <w:t xml:space="preserve"> EUR,</w:t>
      </w:r>
    </w:p>
    <w:p w:rsidR="00A34F6E" w:rsidRPr="005E7981" w:rsidRDefault="00A34F6E" w:rsidP="00A34F6E">
      <w:pPr>
        <w:numPr>
          <w:ilvl w:val="0"/>
          <w:numId w:val="2"/>
        </w:numPr>
        <w:jc w:val="both"/>
        <w:rPr>
          <w:sz w:val="24"/>
        </w:rPr>
      </w:pPr>
      <w:r w:rsidRPr="005E7981">
        <w:rPr>
          <w:sz w:val="24"/>
        </w:rPr>
        <w:t>sofinanciranje programov društev</w:t>
      </w:r>
      <w:r>
        <w:rPr>
          <w:sz w:val="24"/>
        </w:rPr>
        <w:t xml:space="preserve"> 40 odstotkov sredstev</w:t>
      </w:r>
      <w:r w:rsidRPr="005E7981">
        <w:rPr>
          <w:sz w:val="24"/>
        </w:rPr>
        <w:t xml:space="preserve">, v višini </w:t>
      </w:r>
      <w:r>
        <w:rPr>
          <w:sz w:val="24"/>
        </w:rPr>
        <w:t>4.200,00</w:t>
      </w:r>
      <w:r w:rsidRPr="005E7981">
        <w:rPr>
          <w:sz w:val="24"/>
        </w:rPr>
        <w:t xml:space="preserve"> EUR.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Komisija lahko deleže navedene v prejšnjem odstavku spremeni glede na prispele prijave, po predhodnem soglasju župana.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Naslov9"/>
      </w:pPr>
      <w:r>
        <w:t>Sofinanciranje delovanja društva</w:t>
      </w: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Društvo pridobi točke glede na število članov v preteklem letu s prebivališčem na območju občine Slovenska Bistrica. Kot član društva se šteje oseba, ki je v skladu z določili Zakona o društvih podpisala pristopno izjavo za članstvo v društvu in je v preteklem koledarskem letu izpolnila članske obveznosti v društvu.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pStyle w:val="Naslov9"/>
      </w:pPr>
      <w:r>
        <w:t>Merila za točkovanje:</w:t>
      </w:r>
    </w:p>
    <w:p w:rsidR="00A34F6E" w:rsidRDefault="00A34F6E" w:rsidP="00A34F6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03-100 članov</w:t>
      </w:r>
      <w:r w:rsidRPr="007749B4">
        <w:rPr>
          <w:b/>
          <w:sz w:val="24"/>
        </w:rPr>
        <w:t xml:space="preserve">: </w:t>
      </w:r>
      <w:r>
        <w:rPr>
          <w:sz w:val="24"/>
        </w:rPr>
        <w:t>30 točk</w:t>
      </w:r>
      <w:r w:rsidRPr="007749B4">
        <w:rPr>
          <w:sz w:val="24"/>
        </w:rPr>
        <w:t xml:space="preserve">, </w:t>
      </w:r>
    </w:p>
    <w:p w:rsidR="00A34F6E" w:rsidRDefault="00A34F6E" w:rsidP="00A34F6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101-300 članov</w:t>
      </w:r>
      <w:r w:rsidRPr="007749B4">
        <w:rPr>
          <w:b/>
          <w:sz w:val="24"/>
        </w:rPr>
        <w:t xml:space="preserve">: </w:t>
      </w:r>
      <w:r>
        <w:rPr>
          <w:sz w:val="24"/>
        </w:rPr>
        <w:t>40 točk</w:t>
      </w:r>
      <w:r w:rsidRPr="007749B4">
        <w:rPr>
          <w:sz w:val="24"/>
        </w:rPr>
        <w:t xml:space="preserve">, </w:t>
      </w:r>
    </w:p>
    <w:p w:rsidR="00A34F6E" w:rsidRDefault="00A34F6E" w:rsidP="00A34F6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301-500 članov</w:t>
      </w:r>
      <w:r w:rsidRPr="00164CE7">
        <w:rPr>
          <w:b/>
          <w:sz w:val="24"/>
        </w:rPr>
        <w:t>:</w:t>
      </w:r>
      <w:r w:rsidRPr="00164CE7">
        <w:rPr>
          <w:sz w:val="24"/>
        </w:rPr>
        <w:t xml:space="preserve"> </w:t>
      </w:r>
      <w:r>
        <w:rPr>
          <w:sz w:val="24"/>
        </w:rPr>
        <w:t>50 točk,</w:t>
      </w:r>
    </w:p>
    <w:p w:rsidR="00A34F6E" w:rsidRPr="00164CE7" w:rsidRDefault="00A34F6E" w:rsidP="00A34F6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501 član in več:</w:t>
      </w:r>
      <w:r>
        <w:rPr>
          <w:sz w:val="24"/>
        </w:rPr>
        <w:t xml:space="preserve"> 90 točk.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Naslov9"/>
      </w:pPr>
      <w:r>
        <w:t>Sofinanciranje programov društva</w:t>
      </w: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 xml:space="preserve">S sredstvi občinskega proračuna Občine Slovenska Bistrica se sofinancirajo programi, katerih izbor opravi komisija in se točkuje po pravilniku. Komisija upošteva enakomerno zastopanost vseh kandidatov in ocenjuje stroške programov. </w:t>
      </w: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Kandidati lahko dobijo točke za:</w:t>
      </w:r>
    </w:p>
    <w:p w:rsidR="00A34F6E" w:rsidRDefault="00A34F6E" w:rsidP="00A34F6E">
      <w:pPr>
        <w:numPr>
          <w:ilvl w:val="0"/>
          <w:numId w:val="3"/>
        </w:numPr>
        <w:ind w:left="520"/>
        <w:jc w:val="both"/>
        <w:rPr>
          <w:sz w:val="24"/>
        </w:rPr>
      </w:pPr>
      <w:r>
        <w:rPr>
          <w:b/>
          <w:sz w:val="24"/>
        </w:rPr>
        <w:t>Organizacijo prireditev</w:t>
      </w:r>
      <w:r>
        <w:rPr>
          <w:sz w:val="24"/>
        </w:rPr>
        <w:t>; kot prireditve se upoštevajo dobrodelne, športne, kulturne in druge neprofitne prireditve ali prireditve za predstavitev dejavnosti društva širši javnosti. Točkuje se izvedba posamezne prireditve v preteklem letu.</w:t>
      </w:r>
    </w:p>
    <w:p w:rsidR="00A34F6E" w:rsidRDefault="00A34F6E" w:rsidP="00A34F6E">
      <w:pPr>
        <w:numPr>
          <w:ilvl w:val="0"/>
          <w:numId w:val="3"/>
        </w:numPr>
        <w:ind w:left="520"/>
        <w:jc w:val="both"/>
        <w:rPr>
          <w:sz w:val="24"/>
        </w:rPr>
      </w:pPr>
      <w:r>
        <w:rPr>
          <w:b/>
          <w:sz w:val="24"/>
        </w:rPr>
        <w:t>Organizacijo predavanj in drugih izobraževalnih programov;</w:t>
      </w:r>
      <w:r>
        <w:rPr>
          <w:sz w:val="24"/>
        </w:rPr>
        <w:t xml:space="preserve"> kot predavanja in drugi izobraževalni programi se upoštevajo strokovno vodeni programi, namenjeni izobraževanju članov in njihovih svojcev ter širše javnosti. Točkuje se organizacija posameznega predavanja v preteklem letu. </w:t>
      </w:r>
    </w:p>
    <w:p w:rsidR="00A34F6E" w:rsidRDefault="00A34F6E" w:rsidP="00A34F6E">
      <w:pPr>
        <w:numPr>
          <w:ilvl w:val="0"/>
          <w:numId w:val="3"/>
        </w:numPr>
        <w:ind w:left="520"/>
        <w:jc w:val="both"/>
        <w:rPr>
          <w:sz w:val="24"/>
        </w:rPr>
      </w:pPr>
      <w:r>
        <w:rPr>
          <w:b/>
          <w:sz w:val="24"/>
        </w:rPr>
        <w:t>Organizacijo izletov in ekskurzij;</w:t>
      </w:r>
      <w:r>
        <w:rPr>
          <w:sz w:val="24"/>
        </w:rPr>
        <w:t xml:space="preserve"> upošteva se organizacija izletov in ekskurzij za člane društva v preteklem letu. Točkuje se udeležba članov.</w:t>
      </w:r>
    </w:p>
    <w:p w:rsidR="00A34F6E" w:rsidRDefault="00A34F6E" w:rsidP="00A34F6E">
      <w:pPr>
        <w:numPr>
          <w:ilvl w:val="0"/>
          <w:numId w:val="3"/>
        </w:numPr>
        <w:ind w:left="520"/>
        <w:jc w:val="both"/>
        <w:rPr>
          <w:sz w:val="24"/>
        </w:rPr>
      </w:pPr>
      <w:r>
        <w:rPr>
          <w:b/>
          <w:sz w:val="24"/>
        </w:rPr>
        <w:t xml:space="preserve">Informiranje; </w:t>
      </w:r>
      <w:r w:rsidRPr="007749B4">
        <w:rPr>
          <w:sz w:val="24"/>
        </w:rPr>
        <w:t xml:space="preserve">upošteva se izdaja tiskanih in e-publikacij društva o informiranju članov in širšega okolja. Točkujejo se publikacije izdane v </w:t>
      </w:r>
      <w:r>
        <w:rPr>
          <w:sz w:val="24"/>
        </w:rPr>
        <w:t>preteklem</w:t>
      </w:r>
      <w:r w:rsidRPr="007749B4">
        <w:rPr>
          <w:sz w:val="24"/>
        </w:rPr>
        <w:t xml:space="preserve"> letu.</w:t>
      </w:r>
    </w:p>
    <w:p w:rsidR="00A34F6E" w:rsidRDefault="00A34F6E" w:rsidP="00A34F6E">
      <w:pPr>
        <w:numPr>
          <w:ilvl w:val="0"/>
          <w:numId w:val="3"/>
        </w:numPr>
        <w:ind w:left="520"/>
        <w:jc w:val="both"/>
        <w:rPr>
          <w:sz w:val="24"/>
        </w:rPr>
      </w:pPr>
      <w:r>
        <w:rPr>
          <w:b/>
          <w:sz w:val="24"/>
        </w:rPr>
        <w:t>Delovanje članov v sekcijah;</w:t>
      </w:r>
      <w:r>
        <w:rPr>
          <w:sz w:val="24"/>
        </w:rPr>
        <w:t xml:space="preserve"> upošteva se število aktivnih članov v posameznih sekcijah društva v preteklem letu. 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pStyle w:val="Naslov9"/>
      </w:pPr>
      <w:r>
        <w:t>Merila za točkovanje:</w:t>
      </w:r>
    </w:p>
    <w:p w:rsidR="00A34F6E" w:rsidRDefault="00A34F6E" w:rsidP="00A34F6E">
      <w:pPr>
        <w:numPr>
          <w:ilvl w:val="0"/>
          <w:numId w:val="4"/>
        </w:numPr>
        <w:jc w:val="both"/>
        <w:rPr>
          <w:sz w:val="24"/>
        </w:rPr>
      </w:pPr>
      <w:r w:rsidRPr="007749B4">
        <w:rPr>
          <w:b/>
          <w:sz w:val="24"/>
        </w:rPr>
        <w:t xml:space="preserve">Organizacija prireditev: </w:t>
      </w:r>
      <w:r w:rsidRPr="007749B4">
        <w:rPr>
          <w:sz w:val="24"/>
        </w:rPr>
        <w:t>5 točk x število prireditev (</w:t>
      </w:r>
      <w:proofErr w:type="spellStart"/>
      <w:r w:rsidRPr="007749B4">
        <w:rPr>
          <w:sz w:val="24"/>
        </w:rPr>
        <w:t>max</w:t>
      </w:r>
      <w:proofErr w:type="spellEnd"/>
      <w:r>
        <w:rPr>
          <w:sz w:val="24"/>
        </w:rPr>
        <w:t>.</w:t>
      </w:r>
      <w:r w:rsidRPr="007749B4">
        <w:rPr>
          <w:sz w:val="24"/>
        </w:rPr>
        <w:t xml:space="preserve"> 25 točk), </w:t>
      </w:r>
    </w:p>
    <w:p w:rsidR="00A34F6E" w:rsidRDefault="00A34F6E" w:rsidP="00A34F6E">
      <w:pPr>
        <w:numPr>
          <w:ilvl w:val="0"/>
          <w:numId w:val="4"/>
        </w:numPr>
        <w:jc w:val="both"/>
        <w:rPr>
          <w:sz w:val="24"/>
        </w:rPr>
      </w:pPr>
      <w:r w:rsidRPr="007749B4">
        <w:rPr>
          <w:b/>
          <w:sz w:val="24"/>
        </w:rPr>
        <w:t xml:space="preserve">Organizacija predavanja in drugih izobraževalnih programov: </w:t>
      </w:r>
      <w:r>
        <w:rPr>
          <w:sz w:val="24"/>
        </w:rPr>
        <w:t>2,5 točk x število</w:t>
      </w:r>
      <w:r w:rsidRPr="007749B4">
        <w:rPr>
          <w:sz w:val="24"/>
        </w:rPr>
        <w:t xml:space="preserve"> organizacij (</w:t>
      </w:r>
      <w:proofErr w:type="spellStart"/>
      <w:r w:rsidRPr="007749B4">
        <w:rPr>
          <w:sz w:val="24"/>
        </w:rPr>
        <w:t>max</w:t>
      </w:r>
      <w:proofErr w:type="spellEnd"/>
      <w:r>
        <w:rPr>
          <w:sz w:val="24"/>
        </w:rPr>
        <w:t>.</w:t>
      </w:r>
      <w:r w:rsidRPr="007749B4">
        <w:rPr>
          <w:sz w:val="24"/>
        </w:rPr>
        <w:t xml:space="preserve"> 12,5 točk), </w:t>
      </w:r>
    </w:p>
    <w:p w:rsidR="00A34F6E" w:rsidRDefault="00A34F6E" w:rsidP="00A34F6E">
      <w:pPr>
        <w:numPr>
          <w:ilvl w:val="0"/>
          <w:numId w:val="4"/>
        </w:numPr>
        <w:jc w:val="both"/>
        <w:rPr>
          <w:sz w:val="24"/>
        </w:rPr>
      </w:pPr>
      <w:r w:rsidRPr="00164CE7">
        <w:rPr>
          <w:b/>
          <w:sz w:val="24"/>
        </w:rPr>
        <w:t>Organizacija izletov in ekskurzij:</w:t>
      </w:r>
      <w:r w:rsidRPr="00164CE7">
        <w:rPr>
          <w:sz w:val="24"/>
        </w:rPr>
        <w:t xml:space="preserve"> 0,5 točk x št</w:t>
      </w:r>
      <w:r>
        <w:rPr>
          <w:sz w:val="24"/>
        </w:rPr>
        <w:t>evilo</w:t>
      </w:r>
      <w:r w:rsidRPr="00164CE7">
        <w:rPr>
          <w:sz w:val="24"/>
        </w:rPr>
        <w:t xml:space="preserve"> udeležencev </w:t>
      </w:r>
      <w:r>
        <w:rPr>
          <w:sz w:val="24"/>
        </w:rPr>
        <w:t>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 75 točk),</w:t>
      </w:r>
    </w:p>
    <w:p w:rsidR="00A34F6E" w:rsidRDefault="00A34F6E" w:rsidP="00A34F6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Informiranje:</w:t>
      </w:r>
      <w:r w:rsidRPr="00164CE7">
        <w:rPr>
          <w:sz w:val="24"/>
        </w:rPr>
        <w:t xml:space="preserve"> </w:t>
      </w:r>
      <w:r>
        <w:rPr>
          <w:sz w:val="24"/>
        </w:rPr>
        <w:t>0,5 točk x število izdanih publikacij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 200 točk),</w:t>
      </w:r>
    </w:p>
    <w:p w:rsidR="00A34F6E" w:rsidRPr="00164CE7" w:rsidRDefault="00A34F6E" w:rsidP="00A34F6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Delovanje članov v sekcijah:</w:t>
      </w:r>
      <w:r>
        <w:rPr>
          <w:sz w:val="24"/>
        </w:rPr>
        <w:t xml:space="preserve"> 0,5 točk x število članov v sekcijah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 15 točk).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Pr="00583F0D" w:rsidRDefault="00A34F6E" w:rsidP="00A34F6E">
      <w:pPr>
        <w:jc w:val="both"/>
        <w:rPr>
          <w:b/>
          <w:sz w:val="24"/>
          <w:u w:val="single"/>
        </w:rPr>
      </w:pPr>
      <w:r w:rsidRPr="00583F0D">
        <w:rPr>
          <w:b/>
          <w:sz w:val="24"/>
          <w:u w:val="single"/>
        </w:rPr>
        <w:t>Društvu upokojencev, ki je bilo ustanovljeno v preteklem letu in se prvič prijavlja na javni razpis, se pri ocenjevanju vloge upoštevajo dejavnosti, ki se bodo izvajale v tekočem letu.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pStyle w:val="Naslov9"/>
      </w:pPr>
      <w:r>
        <w:t>PRIJAVA NA RAZPIS IN INFORMIRANJE KANDIDATOV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 xml:space="preserve">Kandidati na razpis svojo prijavo podajo na izpolnjenih obrazcih razpisne dokumentacije, </w:t>
      </w:r>
      <w:r w:rsidRPr="00247C9C">
        <w:rPr>
          <w:b/>
          <w:i/>
          <w:sz w:val="24"/>
          <w:u w:val="single"/>
        </w:rPr>
        <w:t>z</w:t>
      </w:r>
      <w:r>
        <w:rPr>
          <w:sz w:val="24"/>
        </w:rPr>
        <w:t xml:space="preserve"> </w:t>
      </w:r>
      <w:r w:rsidRPr="00247C9C">
        <w:rPr>
          <w:b/>
          <w:i/>
          <w:sz w:val="24"/>
          <w:u w:val="single"/>
        </w:rPr>
        <w:t>vsemi potrebnimi prilogami</w:t>
      </w:r>
      <w:r>
        <w:rPr>
          <w:sz w:val="24"/>
        </w:rPr>
        <w:t>. Vsi kandidati izpolnijo najmanj obrazec 1, ostale obrazce pa glede na svojo dejavnost. Če zmanjka prostora na posameznem obrazcu, se ta obrazec izpolni 2x.</w:t>
      </w:r>
    </w:p>
    <w:p w:rsidR="00A34F6E" w:rsidRDefault="00A34F6E" w:rsidP="00A34F6E">
      <w:pPr>
        <w:jc w:val="both"/>
        <w:rPr>
          <w:sz w:val="24"/>
        </w:rPr>
      </w:pPr>
    </w:p>
    <w:p w:rsidR="00A34F6E" w:rsidRPr="00F44F33" w:rsidRDefault="00A34F6E" w:rsidP="00A34F6E">
      <w:pPr>
        <w:jc w:val="both"/>
        <w:rPr>
          <w:b/>
          <w:sz w:val="24"/>
          <w:u w:val="single"/>
        </w:rPr>
      </w:pPr>
      <w:r w:rsidRPr="00F44F33">
        <w:rPr>
          <w:b/>
          <w:sz w:val="24"/>
          <w:u w:val="single"/>
        </w:rPr>
        <w:t>Priloge naj bodo jasno označene, pod katero zaporedno številko določenega obrazca spadajo!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Prijavo lahko pošljejo s priporočeno pošto ali oddajo osebno na naslov: OBČINA SLOVENSKA BISTRICA, Kolodvorska 10, 2310 Slovenska Bistrica.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Prijava mora biti podana v zapečateni kuverti. Na sprednji strani kuverte mora biti razviden pripis "RAZPIS – DRUŠTVA UPOKOJENCEV 2015 – NE ODPIRAJ", na hrbtni strani pa naslov in naziv kandidata.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 xml:space="preserve">Prijave morajo biti predložene </w:t>
      </w:r>
      <w:r w:rsidRPr="00367FC4">
        <w:rPr>
          <w:sz w:val="24"/>
        </w:rPr>
        <w:t>vložišču</w:t>
      </w:r>
      <w:r>
        <w:rPr>
          <w:sz w:val="24"/>
        </w:rPr>
        <w:t xml:space="preserve"> Občine Slovenska Bistrica </w:t>
      </w:r>
      <w:r>
        <w:rPr>
          <w:b/>
          <w:sz w:val="24"/>
        </w:rPr>
        <w:t xml:space="preserve">najkasneje do </w:t>
      </w:r>
      <w:r w:rsidR="00DC6630">
        <w:rPr>
          <w:b/>
          <w:sz w:val="24"/>
        </w:rPr>
        <w:t>27</w:t>
      </w:r>
      <w:r>
        <w:rPr>
          <w:b/>
          <w:sz w:val="24"/>
        </w:rPr>
        <w:t>.</w:t>
      </w:r>
      <w:r w:rsidR="00DC6630">
        <w:rPr>
          <w:b/>
          <w:sz w:val="24"/>
        </w:rPr>
        <w:t>03</w:t>
      </w:r>
      <w:r>
        <w:rPr>
          <w:b/>
          <w:sz w:val="24"/>
        </w:rPr>
        <w:t>.</w:t>
      </w:r>
      <w:r w:rsidR="00DC6630">
        <w:rPr>
          <w:b/>
          <w:sz w:val="24"/>
        </w:rPr>
        <w:t>2017</w:t>
      </w:r>
      <w:r>
        <w:rPr>
          <w:b/>
          <w:sz w:val="24"/>
        </w:rPr>
        <w:t xml:space="preserve">. </w:t>
      </w:r>
      <w:r>
        <w:rPr>
          <w:sz w:val="24"/>
        </w:rPr>
        <w:t xml:space="preserve">Po tem roku prejete prijave se v postopku točkovanja in razdelitve sredstev ne upoštevajo.  </w:t>
      </w:r>
    </w:p>
    <w:p w:rsidR="00A34F6E" w:rsidRDefault="00A34F6E" w:rsidP="00A34F6E">
      <w:pPr>
        <w:jc w:val="both"/>
        <w:rPr>
          <w:sz w:val="24"/>
        </w:rPr>
      </w:pPr>
    </w:p>
    <w:p w:rsidR="00A34F6E" w:rsidRPr="00C96868" w:rsidRDefault="00A34F6E" w:rsidP="00A34F6E">
      <w:pPr>
        <w:jc w:val="both"/>
        <w:rPr>
          <w:sz w:val="24"/>
          <w:szCs w:val="24"/>
        </w:rPr>
      </w:pPr>
      <w:r w:rsidRPr="00C96868">
        <w:rPr>
          <w:sz w:val="24"/>
          <w:szCs w:val="24"/>
        </w:rPr>
        <w:t xml:space="preserve">Vse dodatne informacije v zvezi z razpisom ali razpisno dokumentacijo, lahko kandidati pridobijo v rednem delovnem času na naslovu: OBČINA SLOVENSKA BISTRICA, Občinska uprava, Oddelek za družbene dejavnosti, Kolodvorska ulica 10, Zlatka Mlakar, tel. 02/843 28 42, </w:t>
      </w:r>
      <w:proofErr w:type="spellStart"/>
      <w:r w:rsidRPr="00C96868">
        <w:rPr>
          <w:sz w:val="24"/>
          <w:szCs w:val="24"/>
        </w:rPr>
        <w:t>fax</w:t>
      </w:r>
      <w:proofErr w:type="spellEnd"/>
      <w:r w:rsidRPr="00C96868">
        <w:rPr>
          <w:sz w:val="24"/>
          <w:szCs w:val="24"/>
        </w:rPr>
        <w:t xml:space="preserve">. 02/843 28 50, e-mail.: </w:t>
      </w:r>
      <w:hyperlink r:id="rId9" w:history="1">
        <w:r w:rsidRPr="00C96868">
          <w:rPr>
            <w:rStyle w:val="Hiperpovezava"/>
            <w:sz w:val="24"/>
            <w:szCs w:val="24"/>
          </w:rPr>
          <w:t>zlatka.mlakar@slov-bistrica.si</w:t>
        </w:r>
      </w:hyperlink>
      <w:r>
        <w:rPr>
          <w:sz w:val="24"/>
          <w:szCs w:val="24"/>
        </w:rPr>
        <w:t>,</w:t>
      </w:r>
      <w:r w:rsidRPr="00C96868">
        <w:rPr>
          <w:sz w:val="24"/>
          <w:szCs w:val="24"/>
        </w:rPr>
        <w:t xml:space="preserve"> tajništvo tel.: 02/843 28 20</w:t>
      </w:r>
      <w:r>
        <w:rPr>
          <w:sz w:val="24"/>
          <w:szCs w:val="24"/>
        </w:rPr>
        <w:t xml:space="preserve"> </w:t>
      </w:r>
      <w:r w:rsidRPr="00C96868">
        <w:rPr>
          <w:sz w:val="24"/>
          <w:szCs w:val="24"/>
        </w:rPr>
        <w:t>in sprejemna pisarna 02/843 28 19.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Naslov9"/>
      </w:pPr>
      <w:r>
        <w:t>ZAKLJUČEK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 xml:space="preserve">Občina Slovenska Bistrica bo posamezne izvajalce pozivala k </w:t>
      </w:r>
      <w:proofErr w:type="spellStart"/>
      <w:r>
        <w:rPr>
          <w:sz w:val="24"/>
        </w:rPr>
        <w:t>eventuelni</w:t>
      </w:r>
      <w:proofErr w:type="spellEnd"/>
      <w:r>
        <w:rPr>
          <w:sz w:val="24"/>
        </w:rPr>
        <w:t xml:space="preserve"> dopolnitvi vloge. Društvo mora svojo vlogo dopolniti najkasneje v 8 dneh od prejema poziva. </w:t>
      </w:r>
      <w:r>
        <w:rPr>
          <w:sz w:val="24"/>
          <w:u w:val="single"/>
        </w:rPr>
        <w:t>Nepopolna vloga, ki jo izvajalec v tako določenem roku ne dopolni, se s sklepom zavrže.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Občinska uprava v roku 30 dni od roka za oddajo vlog, s sklepom obvesti vse prijavljene o izidu razpisa. Zoper ta sklep je možna pritožba županu osem dni od vročitve sklepa. Odločitev župana o pritožbi je dokončna.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Z upravičenci sklene župan pogodbo o sofinanciranju. V pogodbi se opredeli višina in namen sofinanciranja, roke za zagotovitev finančnih sredstev, način nadzora nad namensko porabo proračunskih sredstev in sankcije v primeru nenamenske porabe.</w:t>
      </w:r>
    </w:p>
    <w:p w:rsidR="00A34F6E" w:rsidRDefault="00A34F6E" w:rsidP="00A34F6E">
      <w:pPr>
        <w:jc w:val="both"/>
        <w:rPr>
          <w:sz w:val="24"/>
        </w:rPr>
      </w:pPr>
    </w:p>
    <w:p w:rsidR="00A34F6E" w:rsidRPr="007F7222" w:rsidRDefault="00A34F6E" w:rsidP="00A34F6E">
      <w:pPr>
        <w:jc w:val="both"/>
        <w:rPr>
          <w:sz w:val="24"/>
        </w:rPr>
      </w:pPr>
      <w:r>
        <w:rPr>
          <w:sz w:val="24"/>
        </w:rPr>
        <w:t>V primeru, da upravičenec ne podpiše pogodb v zato določenem času, se šteje, da od pogodbe odstopa. Nerealizirana sredstva lahko župan prerazporedi drugim upravičencem.</w:t>
      </w:r>
    </w:p>
    <w:p w:rsidR="00A34F6E" w:rsidRDefault="00A34F6E" w:rsidP="00A34F6E">
      <w:pPr>
        <w:pStyle w:val="Naslov3"/>
        <w:jc w:val="both"/>
      </w:pPr>
    </w:p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Default="00A34F6E" w:rsidP="00A34F6E"/>
    <w:p w:rsidR="00A34F6E" w:rsidRPr="00991F24" w:rsidRDefault="00A34F6E" w:rsidP="00A34F6E"/>
    <w:p w:rsidR="00A34F6E" w:rsidRDefault="00A34F6E" w:rsidP="00A34F6E">
      <w:pPr>
        <w:pStyle w:val="Naslov3"/>
        <w:jc w:val="both"/>
      </w:pPr>
      <w:r>
        <w:t>Obrazec 1: SPLOŠNI PODATKI</w:t>
      </w:r>
    </w:p>
    <w:p w:rsidR="00A34F6E" w:rsidRDefault="00A34F6E" w:rsidP="00A34F6E">
      <w:pPr>
        <w:jc w:val="both"/>
        <w:rPr>
          <w:sz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69"/>
        <w:gridCol w:w="799"/>
        <w:gridCol w:w="141"/>
        <w:gridCol w:w="1134"/>
        <w:gridCol w:w="142"/>
        <w:gridCol w:w="992"/>
        <w:gridCol w:w="2672"/>
      </w:tblGrid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Naziv kandidata:</w:t>
            </w:r>
          </w:p>
        </w:tc>
        <w:tc>
          <w:tcPr>
            <w:tcW w:w="7349" w:type="dxa"/>
            <w:gridSpan w:val="7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Sedež/naslov:</w:t>
            </w:r>
          </w:p>
        </w:tc>
        <w:tc>
          <w:tcPr>
            <w:tcW w:w="7349" w:type="dxa"/>
            <w:gridSpan w:val="7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146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79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Faks:</w:t>
            </w:r>
          </w:p>
        </w:tc>
        <w:tc>
          <w:tcPr>
            <w:tcW w:w="1417" w:type="dxa"/>
            <w:gridSpan w:val="3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67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Matična številka:</w:t>
            </w:r>
          </w:p>
        </w:tc>
        <w:tc>
          <w:tcPr>
            <w:tcW w:w="7349" w:type="dxa"/>
            <w:gridSpan w:val="7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Davčna številka</w:t>
            </w:r>
          </w:p>
        </w:tc>
        <w:tc>
          <w:tcPr>
            <w:tcW w:w="7349" w:type="dxa"/>
            <w:gridSpan w:val="7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Transakcijski račun:</w:t>
            </w:r>
          </w:p>
        </w:tc>
        <w:tc>
          <w:tcPr>
            <w:tcW w:w="2409" w:type="dxa"/>
            <w:gridSpan w:val="3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Odprt pri:</w:t>
            </w:r>
          </w:p>
        </w:tc>
        <w:tc>
          <w:tcPr>
            <w:tcW w:w="3806" w:type="dxa"/>
            <w:gridSpan w:val="3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Odgovorna oseba:</w:t>
            </w:r>
          </w:p>
        </w:tc>
        <w:tc>
          <w:tcPr>
            <w:tcW w:w="7349" w:type="dxa"/>
            <w:gridSpan w:val="7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219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Leto ustanovitve </w:t>
            </w:r>
            <w:proofErr w:type="spellStart"/>
            <w:r>
              <w:rPr>
                <w:sz w:val="24"/>
              </w:rPr>
              <w:t>oz</w:t>
            </w:r>
            <w:proofErr w:type="spellEnd"/>
            <w:r>
              <w:rPr>
                <w:sz w:val="24"/>
              </w:rPr>
              <w:t xml:space="preserve"> začetek delovanja</w:t>
            </w:r>
          </w:p>
        </w:tc>
        <w:tc>
          <w:tcPr>
            <w:tcW w:w="7349" w:type="dxa"/>
            <w:gridSpan w:val="7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112"/>
      </w:tblGrid>
      <w:tr w:rsidR="00A34F6E" w:rsidTr="000A20C6">
        <w:tc>
          <w:tcPr>
            <w:tcW w:w="8434" w:type="dxa"/>
          </w:tcPr>
          <w:p w:rsidR="00A34F6E" w:rsidRDefault="00A34F6E" w:rsidP="001E07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Število članov s stalnim prebivališčem v občini Slovenska Bistrica v letu </w:t>
            </w:r>
            <w:r w:rsidR="001E0726">
              <w:rPr>
                <w:sz w:val="24"/>
              </w:rPr>
              <w:t>2016</w:t>
            </w:r>
            <w:r>
              <w:rPr>
                <w:sz w:val="24"/>
              </w:rPr>
              <w:t>:</w:t>
            </w:r>
          </w:p>
        </w:tc>
        <w:tc>
          <w:tcPr>
            <w:tcW w:w="111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09"/>
        <w:gridCol w:w="1617"/>
        <w:gridCol w:w="769"/>
        <w:gridCol w:w="1194"/>
      </w:tblGrid>
      <w:tr w:rsidR="00A34F6E" w:rsidTr="000A20C6">
        <w:tc>
          <w:tcPr>
            <w:tcW w:w="545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Status društva v javnem interesu</w:t>
            </w:r>
          </w:p>
        </w:tc>
        <w:tc>
          <w:tcPr>
            <w:tcW w:w="50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61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76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1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Default="00A34F6E" w:rsidP="00A34F6E">
      <w:pPr>
        <w:jc w:val="both"/>
        <w:rPr>
          <w:i/>
          <w:sz w:val="24"/>
        </w:rPr>
      </w:pPr>
      <w:r>
        <w:rPr>
          <w:i/>
          <w:sz w:val="24"/>
        </w:rPr>
        <w:t>Opomba: ustrezno obkroži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Naslov4"/>
      </w:pPr>
      <w:r>
        <w:t>IZJAVA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 xml:space="preserve">S to izjavo s polno odgovornostjo potrjujem, da vsi podatki, ki jih navajamo v tem razpisu, ustrezajo dejanskemu stanju in bomo na pisno zahtevo izvajalcu razpisa o njih dostavili ustrezna dokazila. 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A34F6E" w:rsidTr="000A20C6">
        <w:tc>
          <w:tcPr>
            <w:tcW w:w="4773" w:type="dxa"/>
          </w:tcPr>
          <w:p w:rsidR="00A34F6E" w:rsidRDefault="00A34F6E" w:rsidP="000A20C6">
            <w:pPr>
              <w:pStyle w:val="Naslov5"/>
              <w:jc w:val="both"/>
            </w:pPr>
            <w:r>
              <w:t>Žig</w:t>
            </w:r>
          </w:p>
        </w:tc>
        <w:tc>
          <w:tcPr>
            <w:tcW w:w="477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  <w:r>
              <w:rPr>
                <w:sz w:val="24"/>
              </w:rPr>
              <w:t>Podpis odgovorne osebe:</w:t>
            </w:r>
          </w:p>
        </w:tc>
      </w:tr>
    </w:tbl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  <w:r>
        <w:rPr>
          <w:b/>
          <w:sz w:val="24"/>
        </w:rPr>
        <w:t>OBVEZNA priloga obrazcu 1:</w:t>
      </w:r>
    </w:p>
    <w:p w:rsidR="00A34F6E" w:rsidRDefault="00A34F6E" w:rsidP="00A34F6E">
      <w:pPr>
        <w:jc w:val="both"/>
        <w:rPr>
          <w:sz w:val="24"/>
        </w:rPr>
      </w:pPr>
    </w:p>
    <w:p w:rsidR="00A34F6E" w:rsidRPr="0059469A" w:rsidRDefault="00A34F6E" w:rsidP="00A34F6E">
      <w:pPr>
        <w:numPr>
          <w:ilvl w:val="0"/>
          <w:numId w:val="5"/>
        </w:numPr>
        <w:jc w:val="both"/>
        <w:rPr>
          <w:sz w:val="24"/>
        </w:rPr>
      </w:pPr>
      <w:r w:rsidRPr="0059469A">
        <w:rPr>
          <w:sz w:val="24"/>
        </w:rPr>
        <w:t>fotokopija registracije v uradnem registru oz. odločba upravne enote,</w:t>
      </w:r>
    </w:p>
    <w:p w:rsidR="00A34F6E" w:rsidRPr="0059469A" w:rsidRDefault="00A34F6E" w:rsidP="00A34F6E">
      <w:pPr>
        <w:numPr>
          <w:ilvl w:val="0"/>
          <w:numId w:val="5"/>
        </w:numPr>
        <w:jc w:val="both"/>
        <w:rPr>
          <w:sz w:val="24"/>
        </w:rPr>
      </w:pPr>
      <w:r w:rsidRPr="0059469A">
        <w:rPr>
          <w:sz w:val="24"/>
        </w:rPr>
        <w:t xml:space="preserve">evidence o članstvu in izpolnjenih članskih obveznostih za leto </w:t>
      </w:r>
      <w:r w:rsidR="001E0726">
        <w:rPr>
          <w:sz w:val="24"/>
        </w:rPr>
        <w:t>2016</w:t>
      </w:r>
      <w:r w:rsidRPr="0059469A">
        <w:rPr>
          <w:sz w:val="24"/>
        </w:rPr>
        <w:t>, članov s stalnim prebivališčem v občini Slovenska Bistrica,</w:t>
      </w:r>
    </w:p>
    <w:p w:rsidR="00A34F6E" w:rsidRDefault="00A34F6E" w:rsidP="00A34F6E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fotokopija dokazila društva, da je društvo aktivno oz. delujoče in lahko to izkazuje s predložitvijo letnega poročila in potrdilom o oddaji le tega Agenciji Republike Slovenije za javnopravne evidence in storitve (AJPES),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b/>
          <w:sz w:val="24"/>
        </w:rPr>
        <w:t>Obrazec 2: ORGANIZACIJA PRIREDITEV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Telobesedila2"/>
      </w:pPr>
      <w:r>
        <w:t xml:space="preserve">Navedejo se prireditve (dobrodelne, športne, kulturne in druge neprofitne prireditve ali prireditve za predstavitev dejavnosti društva širši javnosti), ki so bile organizirane v letu </w:t>
      </w:r>
      <w:r w:rsidR="001E0726">
        <w:t>2016</w:t>
      </w:r>
      <w:r>
        <w:t>.</w:t>
      </w:r>
    </w:p>
    <w:p w:rsidR="00A34F6E" w:rsidRDefault="00A34F6E" w:rsidP="00A34F6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268"/>
        <w:gridCol w:w="1134"/>
        <w:gridCol w:w="1701"/>
        <w:gridCol w:w="1821"/>
      </w:tblGrid>
      <w:tr w:rsidR="00A34F6E" w:rsidTr="000A20C6">
        <w:tc>
          <w:tcPr>
            <w:tcW w:w="496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Št.</w:t>
            </w:r>
          </w:p>
        </w:tc>
        <w:tc>
          <w:tcPr>
            <w:tcW w:w="2126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Naziv prireditve</w:t>
            </w:r>
          </w:p>
        </w:tc>
        <w:tc>
          <w:tcPr>
            <w:tcW w:w="2268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1134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701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Štev. udeležencev</w:t>
            </w:r>
          </w:p>
        </w:tc>
        <w:tc>
          <w:tcPr>
            <w:tcW w:w="1821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Stroški prireditve</w:t>
            </w: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821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  <w:r>
        <w:rPr>
          <w:b/>
          <w:sz w:val="24"/>
        </w:rPr>
        <w:t>OBVEZNA priloga obrazcu 2: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vabila za prireditve oz. dokazila o izvedi posamezne prireditve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  <w:r>
        <w:rPr>
          <w:sz w:val="24"/>
        </w:rPr>
        <w:t xml:space="preserve">Opomba: </w:t>
      </w:r>
      <w:r>
        <w:rPr>
          <w:b/>
          <w:sz w:val="24"/>
        </w:rPr>
        <w:t>Prireditve, ki ne bodo dokazane s prilogami, se v nadaljnjem postopku javnega razpisa ne upoštevajo!</w:t>
      </w: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pStyle w:val="Telobesedila-zamik"/>
      </w:pPr>
      <w:r>
        <w:t xml:space="preserve">Obrazec 3: ORGANIZACIJA PREDAVANJ IN DRUGIH  IZOBRAŽEVALNIH </w:t>
      </w:r>
    </w:p>
    <w:p w:rsidR="00A34F6E" w:rsidRDefault="00A34F6E" w:rsidP="00A34F6E">
      <w:pPr>
        <w:pStyle w:val="Telobesedila-zamik"/>
        <w:ind w:left="0" w:firstLine="0"/>
      </w:pPr>
      <w:r>
        <w:t xml:space="preserve">                    PROGRAMOV</w:t>
      </w:r>
    </w:p>
    <w:p w:rsidR="00A34F6E" w:rsidRDefault="00A34F6E" w:rsidP="00A34F6E">
      <w:pPr>
        <w:pStyle w:val="Telobesedila-zamik"/>
        <w:jc w:val="both"/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pStyle w:val="Telobesedila"/>
        <w:jc w:val="both"/>
      </w:pPr>
      <w:r>
        <w:t xml:space="preserve">Navedejo se strokovno vodeni programi, namenjeni izobraževanju članov in njihovih svojcev ter širši javnosti, ki jih je društvo organiziralo v letu </w:t>
      </w:r>
      <w:r w:rsidR="001E0726">
        <w:t>2016</w:t>
      </w:r>
      <w:r>
        <w:t xml:space="preserve">. </w:t>
      </w: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268"/>
        <w:gridCol w:w="1134"/>
        <w:gridCol w:w="2977"/>
      </w:tblGrid>
      <w:tr w:rsidR="00A34F6E" w:rsidTr="000A20C6">
        <w:tc>
          <w:tcPr>
            <w:tcW w:w="496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Št.</w:t>
            </w:r>
          </w:p>
        </w:tc>
        <w:tc>
          <w:tcPr>
            <w:tcW w:w="2126" w:type="dxa"/>
          </w:tcPr>
          <w:p w:rsidR="00A34F6E" w:rsidRDefault="00A34F6E" w:rsidP="000A20C6">
            <w:pPr>
              <w:pStyle w:val="Naslov8"/>
            </w:pPr>
            <w:r>
              <w:t>Vrsta programa</w:t>
            </w:r>
          </w:p>
        </w:tc>
        <w:tc>
          <w:tcPr>
            <w:tcW w:w="2268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134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2977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Izvajalec seminarja (ime in priimek oz. podjetje)</w:t>
            </w: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  <w:r>
        <w:rPr>
          <w:b/>
          <w:sz w:val="24"/>
        </w:rPr>
        <w:t>OBVEZNA priloga obrazcu 3: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vabila na seminarje / izobraževalne programe oz. dokazila o izvedbi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  <w:r>
        <w:rPr>
          <w:sz w:val="24"/>
        </w:rPr>
        <w:t xml:space="preserve">Opomba: </w:t>
      </w:r>
      <w:r>
        <w:rPr>
          <w:b/>
          <w:sz w:val="24"/>
        </w:rPr>
        <w:t>Prireditve, ki ne bodo dokazane s prilogami, se v nadaljnjem postopku javnega razpisa ne upoštevajo!</w:t>
      </w: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pStyle w:val="Naslov3"/>
      </w:pPr>
      <w:r>
        <w:t xml:space="preserve">Obrazec 4: ORGANIZACIJA IZLETA ALI EKSKURZIJE </w:t>
      </w:r>
    </w:p>
    <w:p w:rsidR="00A34F6E" w:rsidRDefault="00A34F6E" w:rsidP="00A34F6E">
      <w:pPr>
        <w:ind w:left="993" w:hanging="993"/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sz w:val="24"/>
        </w:rPr>
      </w:pPr>
      <w:r>
        <w:rPr>
          <w:sz w:val="24"/>
        </w:rPr>
        <w:t xml:space="preserve">Navede se organizacija izletov ali ekskurzij za člane, ki so bili organizirani v letu </w:t>
      </w:r>
      <w:r w:rsidR="001E0726">
        <w:rPr>
          <w:sz w:val="24"/>
        </w:rPr>
        <w:t>2016</w:t>
      </w:r>
      <w:r>
        <w:rPr>
          <w:sz w:val="24"/>
        </w:rPr>
        <w:t>.</w:t>
      </w:r>
    </w:p>
    <w:p w:rsidR="00A34F6E" w:rsidRDefault="00A34F6E" w:rsidP="00A34F6E">
      <w:pPr>
        <w:ind w:left="993" w:hanging="993"/>
        <w:jc w:val="both"/>
        <w:rPr>
          <w:sz w:val="24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992"/>
        <w:gridCol w:w="5529"/>
      </w:tblGrid>
      <w:tr w:rsidR="00A34F6E" w:rsidTr="000A20C6">
        <w:tc>
          <w:tcPr>
            <w:tcW w:w="496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Št.</w:t>
            </w:r>
          </w:p>
        </w:tc>
        <w:tc>
          <w:tcPr>
            <w:tcW w:w="1984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Izlet oz. ekskurzija</w:t>
            </w:r>
          </w:p>
        </w:tc>
        <w:tc>
          <w:tcPr>
            <w:tcW w:w="992" w:type="dxa"/>
          </w:tcPr>
          <w:p w:rsidR="00A34F6E" w:rsidRDefault="00A34F6E" w:rsidP="000A20C6">
            <w:pPr>
              <w:pStyle w:val="Naslov6"/>
              <w:jc w:val="center"/>
            </w:pPr>
            <w:r>
              <w:t>Datum</w:t>
            </w:r>
          </w:p>
        </w:tc>
        <w:tc>
          <w:tcPr>
            <w:tcW w:w="5529" w:type="dxa"/>
          </w:tcPr>
          <w:p w:rsidR="00A34F6E" w:rsidRPr="0059469A" w:rsidRDefault="00A34F6E" w:rsidP="000A20C6">
            <w:pPr>
              <w:jc w:val="center"/>
              <w:rPr>
                <w:sz w:val="24"/>
              </w:rPr>
            </w:pPr>
            <w:r w:rsidRPr="0059469A">
              <w:rPr>
                <w:sz w:val="24"/>
              </w:rPr>
              <w:t>Št</w:t>
            </w:r>
            <w:r>
              <w:rPr>
                <w:sz w:val="24"/>
              </w:rPr>
              <w:t>evilo</w:t>
            </w:r>
            <w:r w:rsidRPr="0059469A">
              <w:rPr>
                <w:sz w:val="24"/>
              </w:rPr>
              <w:t xml:space="preserve"> udeležencev </w:t>
            </w: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b/>
          <w:sz w:val="24"/>
        </w:rPr>
      </w:pPr>
      <w:r>
        <w:rPr>
          <w:b/>
          <w:sz w:val="24"/>
        </w:rPr>
        <w:t>OBVEZNA priloga obrazcu 4: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računi ali/in drugi dokumenti, ki izkazujejo izvedbo izleta oz. ekskurzije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  <w:r>
        <w:rPr>
          <w:sz w:val="24"/>
        </w:rPr>
        <w:t xml:space="preserve">Opomba: </w:t>
      </w:r>
      <w:r>
        <w:rPr>
          <w:b/>
          <w:sz w:val="24"/>
        </w:rPr>
        <w:t>Prireditve, ki ne bodo dokazane s prilogami, se v nadaljnjem postopku javnega razpisa ne upoštevajo!</w:t>
      </w: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p w:rsidR="00A34F6E" w:rsidRDefault="00A34F6E" w:rsidP="00A34F6E">
      <w:pPr>
        <w:ind w:left="993" w:hanging="993"/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pStyle w:val="Naslov3"/>
      </w:pPr>
      <w:r>
        <w:lastRenderedPageBreak/>
        <w:t xml:space="preserve">Obrazec 5: INFORMIRANJE; BILTEN, ČASOPIS IN DRUGA DRUŠTVENA </w:t>
      </w:r>
    </w:p>
    <w:p w:rsidR="00A34F6E" w:rsidRDefault="00A34F6E" w:rsidP="00A34F6E">
      <w:pPr>
        <w:pStyle w:val="Naslov3"/>
      </w:pPr>
      <w:r>
        <w:t xml:space="preserve">                    PUBLIKACIJA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jc w:val="both"/>
        <w:rPr>
          <w:sz w:val="24"/>
        </w:rPr>
      </w:pPr>
      <w:r>
        <w:rPr>
          <w:sz w:val="24"/>
        </w:rPr>
        <w:t>Upošteva se izdaja tiskanih in e-publikacij društva o informiranju članov in širšega okolja. Točkujejo se publikacije izdane v preteklem letu.</w:t>
      </w:r>
    </w:p>
    <w:p w:rsidR="00A34F6E" w:rsidRDefault="00A34F6E" w:rsidP="00A34F6E">
      <w:pPr>
        <w:jc w:val="both"/>
        <w:rPr>
          <w:sz w:val="24"/>
        </w:rPr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694"/>
        <w:gridCol w:w="2268"/>
      </w:tblGrid>
      <w:tr w:rsidR="00A34F6E" w:rsidTr="000A20C6">
        <w:tc>
          <w:tcPr>
            <w:tcW w:w="496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Št.</w:t>
            </w:r>
          </w:p>
        </w:tc>
        <w:tc>
          <w:tcPr>
            <w:tcW w:w="3543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Vrsta publikacije</w:t>
            </w:r>
          </w:p>
        </w:tc>
        <w:tc>
          <w:tcPr>
            <w:tcW w:w="2694" w:type="dxa"/>
          </w:tcPr>
          <w:p w:rsidR="00A34F6E" w:rsidRDefault="00A34F6E" w:rsidP="000A20C6">
            <w:pPr>
              <w:pStyle w:val="Naslov6"/>
              <w:jc w:val="center"/>
            </w:pPr>
            <w:r>
              <w:t>Datum izdaje</w:t>
            </w:r>
          </w:p>
        </w:tc>
        <w:tc>
          <w:tcPr>
            <w:tcW w:w="2268" w:type="dxa"/>
          </w:tcPr>
          <w:p w:rsidR="00A34F6E" w:rsidRDefault="00A34F6E" w:rsidP="000A20C6">
            <w:pPr>
              <w:pStyle w:val="Naslov8"/>
            </w:pPr>
            <w:r>
              <w:t>Št. izdaj</w:t>
            </w: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jc w:val="both"/>
        <w:rPr>
          <w:b/>
          <w:sz w:val="24"/>
        </w:rPr>
      </w:pPr>
      <w:r>
        <w:rPr>
          <w:b/>
          <w:sz w:val="24"/>
        </w:rPr>
        <w:t>OBVEZNA priloga obrazcu 5:</w:t>
      </w:r>
    </w:p>
    <w:p w:rsidR="00A34F6E" w:rsidRDefault="00A34F6E" w:rsidP="00A34F6E">
      <w:pPr>
        <w:jc w:val="both"/>
        <w:rPr>
          <w:b/>
          <w:sz w:val="24"/>
        </w:rPr>
      </w:pPr>
    </w:p>
    <w:p w:rsidR="00A34F6E" w:rsidRDefault="00A34F6E" w:rsidP="00A34F6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računi oz. dokazila, ki izkazujejo izdajo publikacije</w:t>
      </w: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Default="00A34F6E" w:rsidP="00A34F6E">
      <w:pPr>
        <w:pStyle w:val="Telobesedila"/>
        <w:jc w:val="both"/>
      </w:pPr>
    </w:p>
    <w:p w:rsidR="00A34F6E" w:rsidRPr="0059469A" w:rsidRDefault="00A34F6E" w:rsidP="00A34F6E">
      <w:pPr>
        <w:pStyle w:val="Telobesedila"/>
        <w:jc w:val="both"/>
      </w:pPr>
    </w:p>
    <w:p w:rsidR="00A34F6E" w:rsidRPr="0059469A" w:rsidRDefault="00A34F6E" w:rsidP="00A34F6E">
      <w:pPr>
        <w:pStyle w:val="Telobesedila"/>
        <w:rPr>
          <w:b/>
        </w:rPr>
      </w:pPr>
      <w:r w:rsidRPr="0059469A">
        <w:rPr>
          <w:b/>
        </w:rPr>
        <w:t>Obrazec 6: DELOVANJE ČLANOV V SEKCIJAH</w:t>
      </w:r>
    </w:p>
    <w:p w:rsidR="00A34F6E" w:rsidRPr="0059469A" w:rsidRDefault="00A34F6E" w:rsidP="00A34F6E">
      <w:pPr>
        <w:pStyle w:val="Telobesedila"/>
        <w:jc w:val="both"/>
      </w:pPr>
    </w:p>
    <w:p w:rsidR="00A34F6E" w:rsidRPr="0059469A" w:rsidRDefault="00A34F6E" w:rsidP="00A34F6E">
      <w:pPr>
        <w:pStyle w:val="Telobesedila"/>
        <w:jc w:val="both"/>
      </w:pPr>
      <w:r w:rsidRPr="0059469A">
        <w:t xml:space="preserve">Upošteva se število aktivnih članov v posameznih sekcijah društva v </w:t>
      </w:r>
      <w:r>
        <w:t>preteklem</w:t>
      </w:r>
      <w:r w:rsidRPr="0059469A">
        <w:t xml:space="preserve"> letu.</w:t>
      </w:r>
    </w:p>
    <w:p w:rsidR="00A34F6E" w:rsidRPr="00EF78B2" w:rsidRDefault="00A34F6E" w:rsidP="00A34F6E">
      <w:pPr>
        <w:pStyle w:val="Telobesedila"/>
        <w:jc w:val="both"/>
      </w:pPr>
    </w:p>
    <w:p w:rsidR="00A34F6E" w:rsidRDefault="00A34F6E" w:rsidP="00A34F6E">
      <w:pPr>
        <w:ind w:left="993" w:hanging="993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4962"/>
      </w:tblGrid>
      <w:tr w:rsidR="00A34F6E" w:rsidTr="000A20C6">
        <w:tc>
          <w:tcPr>
            <w:tcW w:w="496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Št.</w:t>
            </w:r>
          </w:p>
        </w:tc>
        <w:tc>
          <w:tcPr>
            <w:tcW w:w="3543" w:type="dxa"/>
          </w:tcPr>
          <w:p w:rsidR="00A34F6E" w:rsidRDefault="00A34F6E" w:rsidP="000A2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Sekcija</w:t>
            </w:r>
          </w:p>
        </w:tc>
        <w:tc>
          <w:tcPr>
            <w:tcW w:w="4962" w:type="dxa"/>
          </w:tcPr>
          <w:p w:rsidR="00A34F6E" w:rsidRDefault="00A34F6E" w:rsidP="000A20C6">
            <w:pPr>
              <w:pStyle w:val="Naslov6"/>
              <w:jc w:val="center"/>
            </w:pPr>
            <w:r>
              <w:t>Število aktivnih članov</w:t>
            </w: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  <w:tr w:rsidR="00A34F6E" w:rsidTr="000A20C6">
        <w:tc>
          <w:tcPr>
            <w:tcW w:w="496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A34F6E" w:rsidRDefault="00A34F6E" w:rsidP="000A20C6">
            <w:pPr>
              <w:jc w:val="both"/>
              <w:rPr>
                <w:sz w:val="24"/>
              </w:rPr>
            </w:pPr>
          </w:p>
        </w:tc>
      </w:tr>
    </w:tbl>
    <w:p w:rsidR="00A34F6E" w:rsidRPr="004F7FFB" w:rsidRDefault="00A34F6E" w:rsidP="00A34F6E">
      <w:pPr>
        <w:pStyle w:val="Telobesedila"/>
        <w:jc w:val="both"/>
      </w:pPr>
    </w:p>
    <w:p w:rsidR="00A34F6E" w:rsidRPr="004F7FFB" w:rsidRDefault="00A34F6E" w:rsidP="00A34F6E">
      <w:pPr>
        <w:pStyle w:val="Telobesedila"/>
        <w:jc w:val="both"/>
      </w:pPr>
    </w:p>
    <w:p w:rsidR="00A34F6E" w:rsidRPr="0059469A" w:rsidRDefault="00A34F6E" w:rsidP="00A34F6E">
      <w:pPr>
        <w:pStyle w:val="Telobesedila"/>
        <w:jc w:val="both"/>
      </w:pPr>
    </w:p>
    <w:p w:rsidR="00A34F6E" w:rsidRPr="0059469A" w:rsidRDefault="00A34F6E" w:rsidP="00A34F6E">
      <w:pPr>
        <w:jc w:val="both"/>
        <w:rPr>
          <w:b/>
          <w:sz w:val="24"/>
        </w:rPr>
      </w:pPr>
      <w:r w:rsidRPr="0059469A">
        <w:rPr>
          <w:b/>
          <w:sz w:val="24"/>
        </w:rPr>
        <w:t>OBVEZNA priloga obrazcu 6:</w:t>
      </w:r>
    </w:p>
    <w:p w:rsidR="00A34F6E" w:rsidRPr="0059469A" w:rsidRDefault="00A34F6E" w:rsidP="00A34F6E">
      <w:pPr>
        <w:jc w:val="both"/>
        <w:rPr>
          <w:b/>
          <w:sz w:val="24"/>
        </w:rPr>
      </w:pPr>
    </w:p>
    <w:p w:rsidR="00A34F6E" w:rsidRPr="0059469A" w:rsidRDefault="00A34F6E" w:rsidP="00A34F6E">
      <w:pPr>
        <w:numPr>
          <w:ilvl w:val="0"/>
          <w:numId w:val="8"/>
        </w:numPr>
        <w:jc w:val="both"/>
        <w:rPr>
          <w:sz w:val="24"/>
        </w:rPr>
      </w:pPr>
      <w:r w:rsidRPr="0059469A">
        <w:rPr>
          <w:sz w:val="24"/>
        </w:rPr>
        <w:t>dokazila, ki izkazujejo delovanje članov v sekcijah</w:t>
      </w:r>
    </w:p>
    <w:p w:rsidR="00A34F6E" w:rsidRPr="0059469A" w:rsidRDefault="00A34F6E" w:rsidP="00A34F6E">
      <w:pPr>
        <w:jc w:val="both"/>
        <w:rPr>
          <w:sz w:val="24"/>
        </w:rPr>
      </w:pPr>
    </w:p>
    <w:p w:rsidR="00A34F6E" w:rsidRPr="0059469A" w:rsidRDefault="00A34F6E" w:rsidP="00A34F6E">
      <w:pPr>
        <w:jc w:val="both"/>
        <w:rPr>
          <w:sz w:val="24"/>
        </w:rPr>
      </w:pPr>
    </w:p>
    <w:p w:rsidR="00A34F6E" w:rsidRPr="0059469A" w:rsidRDefault="00A34F6E" w:rsidP="00A34F6E">
      <w:pPr>
        <w:ind w:left="993" w:hanging="993"/>
        <w:jc w:val="both"/>
        <w:rPr>
          <w:b/>
          <w:sz w:val="24"/>
        </w:rPr>
      </w:pPr>
      <w:r w:rsidRPr="0059469A">
        <w:rPr>
          <w:sz w:val="24"/>
        </w:rPr>
        <w:t xml:space="preserve">Opomba: </w:t>
      </w:r>
      <w:r w:rsidRPr="0059469A">
        <w:rPr>
          <w:b/>
          <w:sz w:val="24"/>
        </w:rPr>
        <w:t>Sekcije in člani, ki ne bodo dokazani s prilogami, se v nadaljnjem postopku javnega razpisa ne upoštevajo!</w:t>
      </w:r>
    </w:p>
    <w:p w:rsidR="00A34F6E" w:rsidRPr="0059469A" w:rsidRDefault="00A34F6E" w:rsidP="00A34F6E">
      <w:pPr>
        <w:pStyle w:val="Telobesedila"/>
        <w:jc w:val="both"/>
      </w:pPr>
    </w:p>
    <w:p w:rsidR="00A34F6E" w:rsidRPr="0059469A" w:rsidRDefault="00A34F6E" w:rsidP="00A34F6E">
      <w:pPr>
        <w:pStyle w:val="Telobesedila"/>
        <w:jc w:val="both"/>
      </w:pPr>
    </w:p>
    <w:p w:rsidR="00A34F6E" w:rsidRPr="0059469A" w:rsidRDefault="00A34F6E" w:rsidP="00A34F6E"/>
    <w:p w:rsidR="00A34F6E" w:rsidRPr="0059469A" w:rsidRDefault="00A34F6E" w:rsidP="00A34F6E"/>
    <w:p w:rsidR="00A34F6E" w:rsidRPr="0059469A" w:rsidRDefault="00A34F6E" w:rsidP="00A34F6E"/>
    <w:p w:rsidR="00A34F6E" w:rsidRPr="0059469A" w:rsidRDefault="00A34F6E" w:rsidP="00A34F6E"/>
    <w:p w:rsidR="00A34F6E" w:rsidRPr="0059469A" w:rsidRDefault="00A34F6E" w:rsidP="00A34F6E"/>
    <w:p w:rsidR="00A34F6E" w:rsidRPr="0059469A" w:rsidRDefault="00A34F6E" w:rsidP="00A34F6E"/>
    <w:p w:rsidR="00A34F6E" w:rsidRPr="0059469A" w:rsidRDefault="00A34F6E" w:rsidP="00A34F6E"/>
    <w:p w:rsidR="00A34F6E" w:rsidRPr="0059469A" w:rsidRDefault="00A34F6E" w:rsidP="00A34F6E"/>
    <w:p w:rsidR="00A34F6E" w:rsidRPr="0059469A" w:rsidRDefault="00A34F6E" w:rsidP="00A34F6E"/>
    <w:p w:rsidR="00A34F6E" w:rsidRDefault="00A34F6E" w:rsidP="00A34F6E"/>
    <w:p w:rsidR="00A34F6E" w:rsidRDefault="00A34F6E" w:rsidP="00A34F6E"/>
    <w:p w:rsidR="009A0EA1" w:rsidRDefault="009A0EA1"/>
    <w:sectPr w:rsidR="009A0EA1" w:rsidSect="00CA58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D5" w:rsidRDefault="008E19D5">
      <w:r>
        <w:separator/>
      </w:r>
    </w:p>
  </w:endnote>
  <w:endnote w:type="continuationSeparator" w:id="0">
    <w:p w:rsidR="008E19D5" w:rsidRDefault="008E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5F" w:rsidRDefault="001E0726">
    <w:pPr>
      <w:pStyle w:val="Noga"/>
    </w:pPr>
    <w:r>
      <w:t>Občina Slovenska Bistrica, Kolodvorska 10, 2310 Slovenska Bistrica          Razpisna dokumentacija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D5" w:rsidRDefault="008E19D5">
      <w:r>
        <w:separator/>
      </w:r>
    </w:p>
  </w:footnote>
  <w:footnote w:type="continuationSeparator" w:id="0">
    <w:p w:rsidR="008E19D5" w:rsidRDefault="008E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E4" w:rsidRDefault="008E19D5" w:rsidP="00AB18E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1E6B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1E6D661A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32D72DBD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400304B7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44AB156D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44D84A1B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5860251A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5CDE0858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7CE406CD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6E"/>
    <w:rsid w:val="001E0726"/>
    <w:rsid w:val="001E3036"/>
    <w:rsid w:val="008E19D5"/>
    <w:rsid w:val="009A0EA1"/>
    <w:rsid w:val="00A34F6E"/>
    <w:rsid w:val="00DC6630"/>
    <w:rsid w:val="00EA169C"/>
    <w:rsid w:val="00F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6220-B041-4544-A23E-D7174F2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34F6E"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qFormat/>
    <w:rsid w:val="00A34F6E"/>
    <w:pPr>
      <w:keepNext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qFormat/>
    <w:rsid w:val="00A34F6E"/>
    <w:pPr>
      <w:keepNext/>
      <w:jc w:val="center"/>
      <w:outlineLvl w:val="3"/>
    </w:pPr>
    <w:rPr>
      <w:b/>
      <w:sz w:val="24"/>
    </w:rPr>
  </w:style>
  <w:style w:type="paragraph" w:styleId="Naslov5">
    <w:name w:val="heading 5"/>
    <w:basedOn w:val="Navaden"/>
    <w:next w:val="Navaden"/>
    <w:link w:val="Naslov5Znak"/>
    <w:qFormat/>
    <w:rsid w:val="00A34F6E"/>
    <w:pPr>
      <w:keepNext/>
      <w:jc w:val="right"/>
      <w:outlineLvl w:val="4"/>
    </w:pPr>
    <w:rPr>
      <w:sz w:val="24"/>
    </w:rPr>
  </w:style>
  <w:style w:type="paragraph" w:styleId="Naslov6">
    <w:name w:val="heading 6"/>
    <w:basedOn w:val="Navaden"/>
    <w:next w:val="Navaden"/>
    <w:link w:val="Naslov6Znak"/>
    <w:qFormat/>
    <w:rsid w:val="00A34F6E"/>
    <w:pPr>
      <w:keepNext/>
      <w:outlineLvl w:val="5"/>
    </w:pPr>
    <w:rPr>
      <w:sz w:val="24"/>
    </w:rPr>
  </w:style>
  <w:style w:type="paragraph" w:styleId="Naslov8">
    <w:name w:val="heading 8"/>
    <w:basedOn w:val="Navaden"/>
    <w:next w:val="Navaden"/>
    <w:link w:val="Naslov8Znak"/>
    <w:qFormat/>
    <w:rsid w:val="00A34F6E"/>
    <w:pPr>
      <w:keepNext/>
      <w:jc w:val="center"/>
      <w:outlineLvl w:val="7"/>
    </w:pPr>
    <w:rPr>
      <w:sz w:val="24"/>
    </w:rPr>
  </w:style>
  <w:style w:type="paragraph" w:styleId="Naslov9">
    <w:name w:val="heading 9"/>
    <w:basedOn w:val="Navaden"/>
    <w:next w:val="Navaden"/>
    <w:link w:val="Naslov9Znak"/>
    <w:qFormat/>
    <w:rsid w:val="00A34F6E"/>
    <w:pPr>
      <w:keepNext/>
      <w:jc w:val="both"/>
      <w:outlineLvl w:val="8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34F6E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34F6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A34F6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34F6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A34F6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A34F6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A34F6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A34F6E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34F6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A34F6E"/>
    <w:rPr>
      <w:color w:val="0000FF"/>
      <w:u w:val="single"/>
    </w:rPr>
  </w:style>
  <w:style w:type="paragraph" w:styleId="Glava">
    <w:name w:val="header"/>
    <w:basedOn w:val="Navaden"/>
    <w:link w:val="GlavaZnak"/>
    <w:rsid w:val="00A34F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34F6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A34F6E"/>
    <w:pPr>
      <w:jc w:val="both"/>
    </w:pPr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A34F6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A34F6E"/>
    <w:pPr>
      <w:ind w:left="1276" w:hanging="1276"/>
    </w:pPr>
    <w:rPr>
      <w:b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A34F6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oga">
    <w:name w:val="footer"/>
    <w:basedOn w:val="Navaden"/>
    <w:link w:val="NogaZnak"/>
    <w:rsid w:val="00A34F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34F6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72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72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latka.mlakar@slov-bist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Mlakar</dc:creator>
  <cp:keywords/>
  <dc:description/>
  <cp:lastModifiedBy>Student</cp:lastModifiedBy>
  <cp:revision>2</cp:revision>
  <cp:lastPrinted>2017-03-07T12:51:00Z</cp:lastPrinted>
  <dcterms:created xsi:type="dcterms:W3CDTF">2017-03-13T12:05:00Z</dcterms:created>
  <dcterms:modified xsi:type="dcterms:W3CDTF">2017-03-13T12:05:00Z</dcterms:modified>
</cp:coreProperties>
</file>