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2A0" w:rsidRPr="00455606" w:rsidRDefault="00656652" w:rsidP="000E7129">
      <w:pPr>
        <w:pStyle w:val="Naslov2"/>
        <w:rPr>
          <w:rStyle w:val="Neenpoudarek"/>
          <w:b/>
          <w:color w:val="FF0000"/>
          <w:sz w:val="28"/>
          <w:szCs w:val="28"/>
        </w:rPr>
      </w:pPr>
      <w:r w:rsidRPr="00455606">
        <w:rPr>
          <w:rStyle w:val="Neenpoudarek"/>
          <w:b/>
          <w:color w:val="FF0000"/>
          <w:sz w:val="28"/>
          <w:szCs w:val="28"/>
        </w:rPr>
        <w:t xml:space="preserve">Poziv za zbiranje </w:t>
      </w:r>
      <w:r w:rsidR="00C74800" w:rsidRPr="00455606">
        <w:rPr>
          <w:rStyle w:val="Neenpoudarek"/>
          <w:b/>
          <w:color w:val="FF0000"/>
          <w:sz w:val="28"/>
          <w:szCs w:val="28"/>
        </w:rPr>
        <w:t xml:space="preserve">prijav </w:t>
      </w:r>
      <w:r w:rsidRPr="00455606">
        <w:rPr>
          <w:rStyle w:val="Neenpoudarek"/>
          <w:b/>
          <w:color w:val="FF0000"/>
          <w:sz w:val="28"/>
          <w:szCs w:val="28"/>
        </w:rPr>
        <w:t xml:space="preserve">oškodovancev </w:t>
      </w:r>
      <w:r w:rsidR="00780D8E" w:rsidRPr="00455606">
        <w:rPr>
          <w:rStyle w:val="Neenpoudarek"/>
          <w:b/>
          <w:color w:val="FF0000"/>
          <w:sz w:val="28"/>
          <w:szCs w:val="28"/>
        </w:rPr>
        <w:t>– škode na kmetijskih pridelkih</w:t>
      </w:r>
      <w:r w:rsidR="000E7129" w:rsidRPr="00455606">
        <w:rPr>
          <w:rStyle w:val="Neenpoudarek"/>
          <w:b/>
          <w:color w:val="FF0000"/>
          <w:sz w:val="28"/>
          <w:szCs w:val="28"/>
        </w:rPr>
        <w:t xml:space="preserve"> - </w:t>
      </w:r>
      <w:r w:rsidR="00780D8E" w:rsidRPr="00455606">
        <w:rPr>
          <w:rStyle w:val="Neenpoudarek"/>
          <w:b/>
          <w:color w:val="FF0000"/>
          <w:sz w:val="28"/>
          <w:szCs w:val="28"/>
        </w:rPr>
        <w:t>Obrazec 2</w:t>
      </w:r>
    </w:p>
    <w:p w:rsidR="00455606" w:rsidRDefault="00455606" w:rsidP="000E7129">
      <w:pPr>
        <w:pStyle w:val="Naslov2"/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</w:pPr>
    </w:p>
    <w:p w:rsidR="00455606" w:rsidRPr="00455606" w:rsidRDefault="00656652" w:rsidP="000E7129">
      <w:pPr>
        <w:pStyle w:val="Naslov2"/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Občina Slovenska Bistrica obvešča, da  na podlagi sklep</w:t>
      </w:r>
      <w:r w:rsidR="000E7129"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ov</w:t>
      </w:r>
      <w:r w:rsidR="002631EF"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 xml:space="preserve"> Uprave Republike Slovenije za zaščito in reševanje</w:t>
      </w:r>
      <w:r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, št. 844-</w:t>
      </w:r>
      <w:r w:rsidR="00DD6B9C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14/</w:t>
      </w:r>
      <w:r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202</w:t>
      </w:r>
      <w:r w:rsidR="007226B4"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3</w:t>
      </w:r>
      <w:r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-</w:t>
      </w:r>
      <w:r w:rsidR="00DD6B9C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5</w:t>
      </w:r>
      <w:r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 xml:space="preserve"> - DGZR z dne </w:t>
      </w:r>
      <w:r w:rsidR="007226B4"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09.</w:t>
      </w:r>
      <w:r w:rsidR="00780D8E"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 xml:space="preserve"> </w:t>
      </w:r>
      <w:r w:rsidR="007226B4"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1</w:t>
      </w:r>
      <w:r w:rsidR="00DD6B9C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1</w:t>
      </w:r>
      <w:r w:rsidR="007226B4"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.</w:t>
      </w:r>
      <w:r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 202</w:t>
      </w:r>
      <w:r w:rsidR="007226B4"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3</w:t>
      </w:r>
      <w:r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, zbiral</w:t>
      </w:r>
      <w:r w:rsidR="000E7129"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a</w:t>
      </w:r>
      <w:r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 xml:space="preserve"> </w:t>
      </w:r>
      <w:r w:rsidR="00C74800"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 xml:space="preserve">prijave </w:t>
      </w:r>
      <w:r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oškodovancev, ki so utrpeli škodo na kmetijskih pridelkih zaradi posledic</w:t>
      </w:r>
      <w:r w:rsidR="00455606" w:rsidRPr="00455606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  <w:lang w:eastAsia="sl-SI"/>
        </w:rPr>
        <w:t>:</w:t>
      </w:r>
    </w:p>
    <w:p w:rsidR="00656652" w:rsidRDefault="00455606" w:rsidP="00455606">
      <w:pPr>
        <w:pStyle w:val="Naslov2"/>
        <w:rPr>
          <w:rFonts w:ascii="Times New Roman" w:eastAsia="Times New Roman" w:hAnsi="Times New Roman" w:cs="Times New Roman"/>
          <w:b/>
          <w:color w:val="auto"/>
          <w:spacing w:val="5"/>
          <w:sz w:val="24"/>
          <w:szCs w:val="24"/>
          <w:lang w:eastAsia="sl-SI"/>
        </w:rPr>
      </w:pPr>
      <w:r>
        <w:rPr>
          <w:rStyle w:val="Neenpoudarek"/>
          <w:rFonts w:ascii="Times New Roman" w:hAnsi="Times New Roman" w:cs="Times New Roman"/>
          <w:b/>
          <w:sz w:val="24"/>
          <w:szCs w:val="24"/>
        </w:rPr>
        <w:t>-</w:t>
      </w:r>
      <w:r w:rsidRPr="00455606">
        <w:rPr>
          <w:rStyle w:val="Neenpoudarek"/>
          <w:rFonts w:ascii="Times New Roman" w:hAnsi="Times New Roman" w:cs="Times New Roman"/>
          <w:b/>
          <w:sz w:val="24"/>
          <w:szCs w:val="24"/>
        </w:rPr>
        <w:t xml:space="preserve"> </w:t>
      </w:r>
      <w:r w:rsidR="00DD6B9C">
        <w:rPr>
          <w:rStyle w:val="Neenpoudarek"/>
          <w:rFonts w:ascii="Times New Roman" w:hAnsi="Times New Roman" w:cs="Times New Roman"/>
          <w:b/>
          <w:sz w:val="24"/>
          <w:szCs w:val="24"/>
        </w:rPr>
        <w:t>POZEBE</w:t>
      </w:r>
      <w:r w:rsidRPr="00455606">
        <w:rPr>
          <w:rStyle w:val="Neenpoudarek"/>
          <w:rFonts w:ascii="Times New Roman" w:hAnsi="Times New Roman" w:cs="Times New Roman"/>
          <w:b/>
          <w:sz w:val="24"/>
          <w:szCs w:val="24"/>
        </w:rPr>
        <w:t xml:space="preserve"> v obdobju </w:t>
      </w:r>
      <w:r w:rsidRPr="00455606">
        <w:rPr>
          <w:rStyle w:val="Neenpoudarek"/>
          <w:rFonts w:ascii="Times New Roman" w:hAnsi="Times New Roman" w:cs="Times New Roman"/>
          <w:b/>
          <w:sz w:val="24"/>
          <w:szCs w:val="24"/>
          <w:u w:val="single"/>
        </w:rPr>
        <w:t xml:space="preserve">od </w:t>
      </w:r>
      <w:r w:rsidR="00DD6B9C">
        <w:rPr>
          <w:rStyle w:val="Neenpoudarek"/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55606">
        <w:rPr>
          <w:rStyle w:val="Neenpoudarek"/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D6B9C">
        <w:rPr>
          <w:rStyle w:val="Neenpoudarek"/>
          <w:rFonts w:ascii="Times New Roman" w:hAnsi="Times New Roman" w:cs="Times New Roman"/>
          <w:b/>
          <w:sz w:val="24"/>
          <w:szCs w:val="24"/>
          <w:u w:val="single"/>
        </w:rPr>
        <w:t xml:space="preserve"> do 7.</w:t>
      </w:r>
      <w:r w:rsidRPr="00455606">
        <w:rPr>
          <w:rStyle w:val="Neenpoudarek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D6B9C">
        <w:rPr>
          <w:rStyle w:val="Neenpoudarek"/>
          <w:rFonts w:ascii="Times New Roman" w:hAnsi="Times New Roman" w:cs="Times New Roman"/>
          <w:b/>
          <w:sz w:val="24"/>
          <w:szCs w:val="24"/>
          <w:u w:val="single"/>
        </w:rPr>
        <w:t>aprila</w:t>
      </w:r>
      <w:r w:rsidRPr="00455606">
        <w:rPr>
          <w:rStyle w:val="Neenpoudarek"/>
          <w:rFonts w:ascii="Times New Roman" w:hAnsi="Times New Roman" w:cs="Times New Roman"/>
          <w:b/>
          <w:sz w:val="24"/>
          <w:szCs w:val="24"/>
          <w:u w:val="single"/>
        </w:rPr>
        <w:t xml:space="preserve"> 2023</w:t>
      </w:r>
      <w:r w:rsidRPr="00455606">
        <w:rPr>
          <w:rFonts w:ascii="Times New Roman" w:eastAsia="Times New Roman" w:hAnsi="Times New Roman" w:cs="Times New Roman"/>
          <w:b/>
          <w:color w:val="auto"/>
          <w:spacing w:val="5"/>
          <w:sz w:val="24"/>
          <w:szCs w:val="24"/>
          <w:lang w:eastAsia="sl-SI"/>
        </w:rPr>
        <w:t>.</w:t>
      </w:r>
    </w:p>
    <w:p w:rsidR="00DD6B9C" w:rsidRPr="00DD6B9C" w:rsidRDefault="00DD6B9C" w:rsidP="00DD6B9C">
      <w:pPr>
        <w:rPr>
          <w:lang w:eastAsia="sl-SI"/>
        </w:rPr>
      </w:pPr>
    </w:p>
    <w:p w:rsidR="00173FA6" w:rsidRPr="00455606" w:rsidRDefault="00656652" w:rsidP="004D6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Prosimo, da škodo</w:t>
      </w:r>
      <w:r w:rsidR="002631EF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, skladno z vlogo</w:t>
      </w:r>
      <w:r w:rsidR="000E7129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 – Obrazcem 2</w:t>
      </w:r>
      <w:r w:rsidR="002631EF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,</w:t>
      </w:r>
      <w:r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 prijavljajo tisti oškodovanci, ki so dejansko utrpeli škodo.</w:t>
      </w:r>
      <w:r w:rsidR="000E7129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 </w:t>
      </w:r>
    </w:p>
    <w:p w:rsidR="00656652" w:rsidRPr="00542B17" w:rsidRDefault="002631EF" w:rsidP="004D6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u w:val="single"/>
          <w:lang w:eastAsia="sl-SI"/>
        </w:rPr>
      </w:pPr>
      <w:r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O</w:t>
      </w:r>
      <w:r w:rsidR="00656652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brazec 2</w:t>
      </w:r>
      <w:r w:rsidR="00656652"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 </w:t>
      </w:r>
      <w:r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prejmete</w:t>
      </w:r>
      <w:r w:rsidR="00656652"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 v sprejemni pisarni Občine Slovenska Bistrica</w:t>
      </w:r>
      <w:r w:rsid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 oziroma j</w:t>
      </w:r>
      <w:r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e pripet na spletni strani. </w:t>
      </w:r>
      <w:r w:rsid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Izpolnjen </w:t>
      </w:r>
      <w:r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Obrazec 2 pošljete s priporočeno pošiljko na</w:t>
      </w:r>
      <w:r w:rsidR="00656652"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 naslov</w:t>
      </w:r>
      <w:r w:rsidR="00656652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 </w:t>
      </w:r>
      <w:r w:rsidR="00656652" w:rsidRPr="0045560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sl-SI"/>
        </w:rPr>
        <w:t>Občina Slovenska Bistrica, Kolodvorska ulica 10, 2310 Slovenska Bistrica</w:t>
      </w:r>
      <w:r w:rsidR="00656652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 </w:t>
      </w:r>
      <w:r w:rsidR="00656652"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ali osebno </w:t>
      </w:r>
      <w:r w:rsidR="00853E6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oddate</w:t>
      </w:r>
      <w:r w:rsidR="00542B17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 </w:t>
      </w:r>
      <w:r w:rsidR="00656652"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v </w:t>
      </w:r>
      <w:r w:rsidR="00C74800"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sprejemno pisarno </w:t>
      </w:r>
      <w:r w:rsidR="00656652"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občine </w:t>
      </w:r>
      <w:r w:rsidR="00656652" w:rsidRPr="00455606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sl-SI"/>
        </w:rPr>
        <w:t>do vključno </w:t>
      </w:r>
      <w:r w:rsidR="00173FA6" w:rsidRPr="00542B17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  <w:lang w:eastAsia="sl-SI"/>
        </w:rPr>
        <w:t>p</w:t>
      </w:r>
      <w:r w:rsidR="00DD6B9C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  <w:lang w:eastAsia="sl-SI"/>
        </w:rPr>
        <w:t>onedeljka</w:t>
      </w:r>
      <w:r w:rsidR="00656652" w:rsidRPr="00542B17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  <w:lang w:eastAsia="sl-SI"/>
        </w:rPr>
        <w:t>, </w:t>
      </w:r>
      <w:r w:rsidR="00DD6B9C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  <w:lang w:eastAsia="sl-SI"/>
        </w:rPr>
        <w:t>20</w:t>
      </w:r>
      <w:r w:rsidR="007226B4" w:rsidRPr="00542B17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  <w:lang w:eastAsia="sl-SI"/>
        </w:rPr>
        <w:t>.11.2023.</w:t>
      </w:r>
    </w:p>
    <w:p w:rsidR="00656652" w:rsidRPr="00455606" w:rsidRDefault="00656652" w:rsidP="004D6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K izpolnjen</w:t>
      </w:r>
      <w:r w:rsidR="00C74800"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emu obrazcu 2</w:t>
      </w:r>
      <w:r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 </w:t>
      </w:r>
      <w:r w:rsidR="00173FA6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priložite kopijo </w:t>
      </w:r>
      <w:proofErr w:type="spellStart"/>
      <w:r w:rsidR="00542B17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Geoprostorskega</w:t>
      </w:r>
      <w:proofErr w:type="spellEnd"/>
      <w:r w:rsidR="00542B17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 </w:t>
      </w:r>
      <w:r w:rsidR="00173FA6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obrazca </w:t>
      </w:r>
      <w:r w:rsidR="00542B17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za prijavo vlog in zahtevkov na površino </w:t>
      </w:r>
      <w:r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iz </w:t>
      </w:r>
      <w:proofErr w:type="spellStart"/>
      <w:r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subvencijske</w:t>
      </w:r>
      <w:proofErr w:type="spellEnd"/>
      <w:r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 vloge</w:t>
      </w:r>
      <w:r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 oz. izpis iz registra kmetijskih gospodarstev. </w:t>
      </w:r>
    </w:p>
    <w:p w:rsidR="00656652" w:rsidRPr="00455606" w:rsidRDefault="00656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Obrazec 2 mora biti podpisan</w:t>
      </w:r>
      <w:r w:rsidR="00173FA6"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 2x</w:t>
      </w:r>
      <w:r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 in obvezno vsebovati naslednje podatke:</w:t>
      </w:r>
    </w:p>
    <w:p w:rsidR="00C74800" w:rsidRPr="00455606" w:rsidRDefault="00656652" w:rsidP="004D6909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Ime in priimek nosilca kmetijskega gospodarstv</w:t>
      </w:r>
      <w:r w:rsidR="00C74800"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o</w:t>
      </w:r>
    </w:p>
    <w:p w:rsidR="00C74800" w:rsidRPr="00455606" w:rsidRDefault="00656652" w:rsidP="004D6909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Davčna številka nosilca</w:t>
      </w:r>
    </w:p>
    <w:p w:rsidR="00C74800" w:rsidRPr="00455606" w:rsidRDefault="00656652" w:rsidP="004D6909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Naslov nosilca</w:t>
      </w:r>
    </w:p>
    <w:p w:rsidR="00C74800" w:rsidRPr="00455606" w:rsidRDefault="00656652" w:rsidP="004D6909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KMG-MID iz registra kmetijskih gospodarstev</w:t>
      </w:r>
      <w:r w:rsidRPr="0045560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sl-SI"/>
        </w:rPr>
        <w:t>. Če KMG-MID ni urejen na datum </w:t>
      </w:r>
      <w:r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31.05.202</w:t>
      </w:r>
      <w:r w:rsidR="007226B4"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3</w:t>
      </w:r>
      <w:r w:rsidRPr="0045560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sl-SI"/>
        </w:rPr>
        <w:t>,</w:t>
      </w:r>
      <w:r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 </w:t>
      </w:r>
      <w:r w:rsidRPr="0045560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sl-SI"/>
        </w:rPr>
        <w:t>ni upravičen do državne pomoči</w:t>
      </w:r>
    </w:p>
    <w:p w:rsidR="00C74800" w:rsidRPr="00455606" w:rsidRDefault="00656652" w:rsidP="004D6909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GERK </w:t>
      </w:r>
      <w:r w:rsidRPr="0045560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sl-SI"/>
        </w:rPr>
        <w:t>– številka GERK-a</w:t>
      </w:r>
    </w:p>
    <w:p w:rsidR="00C74800" w:rsidRPr="00455606" w:rsidRDefault="00656652" w:rsidP="004D6909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VRSTA KULTURE in ŠIFRA – seznam priznanih kultur iz Uredbe o metodologiji za</w:t>
      </w:r>
      <w:r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 </w:t>
      </w:r>
      <w:r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ocenjevanje škode</w:t>
      </w:r>
    </w:p>
    <w:p w:rsidR="00C74800" w:rsidRPr="00455606" w:rsidRDefault="00656652" w:rsidP="004D6909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POŠKODOVANOST – dejanski </w:t>
      </w:r>
      <w:r w:rsidRPr="0045560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sl-SI"/>
        </w:rPr>
        <w:t>odstotek</w:t>
      </w:r>
      <w:r w:rsidR="00173FA6" w:rsidRPr="0045560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sl-SI"/>
        </w:rPr>
        <w:t xml:space="preserve"> (%)</w:t>
      </w:r>
      <w:r w:rsidRPr="0045560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sl-SI"/>
        </w:rPr>
        <w:t xml:space="preserve"> poškodovanosti</w:t>
      </w:r>
      <w:r w:rsidR="00173FA6" w:rsidRPr="0045560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sl-SI"/>
        </w:rPr>
        <w:t xml:space="preserve"> morate vpisati oškodovanci in velja kot predhodna ocena</w:t>
      </w:r>
    </w:p>
    <w:p w:rsidR="00656652" w:rsidRPr="00AF269D" w:rsidRDefault="00656652" w:rsidP="004D6909">
      <w:pPr>
        <w:pStyle w:val="Odstavekseznama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POVRŠINA POŠKODOVANE KULTURE </w:t>
      </w:r>
      <w:r w:rsidRPr="0045560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sl-SI"/>
        </w:rPr>
        <w:t>– dejanska površina poškodovane kulture </w:t>
      </w:r>
      <w:r w:rsidRPr="00455606">
        <w:rPr>
          <w:rFonts w:ascii="Times New Roman" w:eastAsia="Times New Roman" w:hAnsi="Times New Roman" w:cs="Times New Roman"/>
          <w:b/>
          <w:bCs/>
          <w:i/>
          <w:iCs/>
          <w:spacing w:val="5"/>
          <w:sz w:val="24"/>
          <w:szCs w:val="24"/>
          <w:lang w:eastAsia="sl-SI"/>
        </w:rPr>
        <w:t>v arih </w:t>
      </w:r>
      <w:r w:rsidRPr="00455606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sl-SI"/>
        </w:rPr>
        <w:t>v GERK-u.</w:t>
      </w:r>
    </w:p>
    <w:p w:rsidR="00AF269D" w:rsidRPr="00AF269D" w:rsidRDefault="00AF269D" w:rsidP="00AF269D">
      <w:p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Vsak obrazec 2 je potrjen z </w:t>
      </w:r>
      <w:r w:rsidRPr="00AF269D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sl-SI"/>
        </w:rPr>
        <w:t>datumom prejema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 xml:space="preserve"> na občino.</w:t>
      </w:r>
    </w:p>
    <w:p w:rsidR="00656652" w:rsidRPr="00455606" w:rsidRDefault="006566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sl-SI"/>
        </w:rPr>
      </w:pPr>
      <w:r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Poleg vseh zahtevanih podatkov na Obrazcu 2, pripišite tudi </w:t>
      </w:r>
      <w:r w:rsidRPr="0045560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eastAsia="sl-SI"/>
        </w:rPr>
        <w:t>vašo telefonsko številko.  </w:t>
      </w:r>
    </w:p>
    <w:p w:rsidR="00455606" w:rsidRPr="00455606" w:rsidRDefault="00853E66" w:rsidP="004556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Osnovni pogoj za oddajo je, da</w:t>
      </w:r>
      <w:r w:rsidR="00455606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oškodovanci </w:t>
      </w:r>
      <w:r w:rsidR="00455606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imajo številko KMG-MID. Če KMG-MID ni urejen na datum 31. 05. 2023</w:t>
      </w:r>
      <w:r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>,</w:t>
      </w:r>
      <w:r w:rsidR="00455606" w:rsidRPr="00455606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sl-SI"/>
        </w:rPr>
        <w:t xml:space="preserve"> če skupna površina zemljišč ne znaša 1 ha primerljivih kmetijskih zemljišč, oškodovanec ni upravičen do državne pomoči.</w:t>
      </w:r>
      <w:r w:rsidR="00455606" w:rsidRPr="00455606"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  <w:t> </w:t>
      </w:r>
    </w:p>
    <w:p w:rsidR="00656652" w:rsidRPr="00EC2C4E" w:rsidRDefault="00656652" w:rsidP="004D6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sl-SI"/>
        </w:rPr>
      </w:pPr>
      <w:r w:rsidRPr="00EC2C4E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sl-SI"/>
        </w:rPr>
        <w:t>Za pomoč pri izpolnjevanju obrazca se lahko obrnete na pristojno kmetijs</w:t>
      </w:r>
      <w:r w:rsidR="00EC2C4E" w:rsidRPr="00EC2C4E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sl-SI"/>
        </w:rPr>
        <w:t xml:space="preserve">ko svetovalno službo, ki vam bo pomagala s </w:t>
      </w:r>
      <w:r w:rsidR="00EC2C4E" w:rsidRPr="00F32BE8">
        <w:rPr>
          <w:rFonts w:ascii="Times New Roman" w:eastAsia="Times New Roman" w:hAnsi="Times New Roman" w:cs="Times New Roman"/>
          <w:b/>
          <w:spacing w:val="5"/>
          <w:sz w:val="24"/>
          <w:szCs w:val="24"/>
          <w:u w:val="single"/>
          <w:lang w:eastAsia="sl-SI"/>
        </w:rPr>
        <w:t>podatki glede prizadetih kultur in % poškodovanosti</w:t>
      </w:r>
      <w:r w:rsidRPr="00EC2C4E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sl-SI"/>
        </w:rPr>
        <w:t>.</w:t>
      </w:r>
    </w:p>
    <w:p w:rsidR="00390A0E" w:rsidRDefault="00390A0E" w:rsidP="004D6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</w:p>
    <w:p w:rsidR="00390A0E" w:rsidRDefault="00390A0E" w:rsidP="004D6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</w:p>
    <w:p w:rsidR="00390A0E" w:rsidRDefault="00390A0E" w:rsidP="004D6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</w:p>
    <w:p w:rsidR="00390A0E" w:rsidRDefault="00390A0E" w:rsidP="004D69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sl-SI"/>
        </w:rPr>
      </w:pPr>
      <w:bookmarkStart w:id="0" w:name="_GoBack"/>
      <w:bookmarkEnd w:id="0"/>
    </w:p>
    <w:sectPr w:rsidR="00390A0E" w:rsidSect="00B3789D">
      <w:type w:val="continuous"/>
      <w:pgSz w:w="12240" w:h="15840" w:code="1"/>
      <w:pgMar w:top="1134" w:right="1134" w:bottom="1134" w:left="1134" w:header="709" w:footer="39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3106"/>
    <w:multiLevelType w:val="hybridMultilevel"/>
    <w:tmpl w:val="FD0A361E"/>
    <w:lvl w:ilvl="0" w:tplc="0424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F8D1E26"/>
    <w:multiLevelType w:val="multilevel"/>
    <w:tmpl w:val="DD407B7C"/>
    <w:lvl w:ilvl="0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52"/>
    <w:rsid w:val="000E7129"/>
    <w:rsid w:val="00173FA6"/>
    <w:rsid w:val="001F22B3"/>
    <w:rsid w:val="002631EF"/>
    <w:rsid w:val="002D3149"/>
    <w:rsid w:val="00390A0E"/>
    <w:rsid w:val="003D752E"/>
    <w:rsid w:val="00407205"/>
    <w:rsid w:val="00455606"/>
    <w:rsid w:val="004D6909"/>
    <w:rsid w:val="00542B17"/>
    <w:rsid w:val="00577C60"/>
    <w:rsid w:val="006242A0"/>
    <w:rsid w:val="00656652"/>
    <w:rsid w:val="006A7181"/>
    <w:rsid w:val="007226B4"/>
    <w:rsid w:val="00780D8E"/>
    <w:rsid w:val="00853E66"/>
    <w:rsid w:val="0097412A"/>
    <w:rsid w:val="00AF269D"/>
    <w:rsid w:val="00B3789D"/>
    <w:rsid w:val="00C74800"/>
    <w:rsid w:val="00DD6B9C"/>
    <w:rsid w:val="00E14B59"/>
    <w:rsid w:val="00EC2C4E"/>
    <w:rsid w:val="00F3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C8E6"/>
  <w15:chartTrackingRefBased/>
  <w15:docId w15:val="{D076AB02-AB6B-4542-984E-C4C2788C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242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480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3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3149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242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24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aslovknjige">
    <w:name w:val="Book Title"/>
    <w:basedOn w:val="Privzetapisavaodstavka"/>
    <w:uiPriority w:val="33"/>
    <w:qFormat/>
    <w:rsid w:val="006242A0"/>
    <w:rPr>
      <w:b/>
      <w:bCs/>
      <w:i/>
      <w:iCs/>
      <w:spacing w:val="5"/>
    </w:rPr>
  </w:style>
  <w:style w:type="character" w:styleId="Intenzivensklic">
    <w:name w:val="Intense Reference"/>
    <w:basedOn w:val="Privzetapisavaodstavka"/>
    <w:uiPriority w:val="32"/>
    <w:qFormat/>
    <w:rsid w:val="006242A0"/>
    <w:rPr>
      <w:b/>
      <w:bCs/>
      <w:smallCaps/>
      <w:color w:val="5B9BD5" w:themeColor="accent1"/>
      <w:spacing w:val="5"/>
    </w:rPr>
  </w:style>
  <w:style w:type="character" w:styleId="Neensklic">
    <w:name w:val="Subtle Reference"/>
    <w:basedOn w:val="Privzetapisavaodstavka"/>
    <w:uiPriority w:val="31"/>
    <w:qFormat/>
    <w:rsid w:val="006242A0"/>
    <w:rPr>
      <w:smallCap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242A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242A0"/>
    <w:rPr>
      <w:i/>
      <w:iCs/>
      <w:color w:val="5B9BD5" w:themeColor="accent1"/>
    </w:rPr>
  </w:style>
  <w:style w:type="paragraph" w:styleId="Citat">
    <w:name w:val="Quote"/>
    <w:basedOn w:val="Navaden"/>
    <w:next w:val="Navaden"/>
    <w:link w:val="CitatZnak"/>
    <w:uiPriority w:val="29"/>
    <w:qFormat/>
    <w:rsid w:val="006242A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242A0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6242A0"/>
    <w:rPr>
      <w:b/>
      <w:bCs/>
    </w:rPr>
  </w:style>
  <w:style w:type="character" w:styleId="Intenzivenpoudarek">
    <w:name w:val="Intense Emphasis"/>
    <w:basedOn w:val="Privzetapisavaodstavka"/>
    <w:uiPriority w:val="21"/>
    <w:qFormat/>
    <w:rsid w:val="006242A0"/>
    <w:rPr>
      <w:i/>
      <w:iCs/>
      <w:color w:val="5B9BD5" w:themeColor="accent1"/>
    </w:rPr>
  </w:style>
  <w:style w:type="character" w:styleId="Poudarek">
    <w:name w:val="Emphasis"/>
    <w:basedOn w:val="Privzetapisavaodstavka"/>
    <w:uiPriority w:val="20"/>
    <w:qFormat/>
    <w:rsid w:val="006242A0"/>
    <w:rPr>
      <w:i/>
      <w:iCs/>
    </w:rPr>
  </w:style>
  <w:style w:type="character" w:styleId="Neenpoudarek">
    <w:name w:val="Subtle Emphasis"/>
    <w:basedOn w:val="Privzetapisavaodstavka"/>
    <w:uiPriority w:val="19"/>
    <w:qFormat/>
    <w:rsid w:val="006242A0"/>
    <w:rPr>
      <w:i/>
      <w:iCs/>
      <w:color w:val="404040" w:themeColor="text1" w:themeTint="BF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242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6242A0"/>
    <w:rPr>
      <w:rFonts w:eastAsiaTheme="minorEastAsia"/>
      <w:color w:val="5A5A5A" w:themeColor="text1" w:themeTint="A5"/>
      <w:spacing w:val="15"/>
    </w:rPr>
  </w:style>
  <w:style w:type="character" w:customStyle="1" w:styleId="Naslov2Znak">
    <w:name w:val="Naslov 2 Znak"/>
    <w:basedOn w:val="Privzetapisavaodstavka"/>
    <w:link w:val="Naslov2"/>
    <w:uiPriority w:val="9"/>
    <w:rsid w:val="006242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4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900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Slavka Zafošnik</dc:creator>
  <cp:keywords/>
  <dc:description/>
  <cp:lastModifiedBy>Slavka Zafošnik</cp:lastModifiedBy>
  <cp:revision>4</cp:revision>
  <cp:lastPrinted>2022-08-23T12:47:00Z</cp:lastPrinted>
  <dcterms:created xsi:type="dcterms:W3CDTF">2023-11-13T10:20:00Z</dcterms:created>
  <dcterms:modified xsi:type="dcterms:W3CDTF">2023-11-14T10:00:00Z</dcterms:modified>
</cp:coreProperties>
</file>