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  <w:b/>
        </w:rPr>
        <w:t>NAVODILA ZA IZPOLNJEVANJE OBRAZCA 2: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390A0E">
        <w:rPr>
          <w:rFonts w:ascii="Arial" w:eastAsia="Times New Roman" w:hAnsi="Arial" w:cs="Arial"/>
          <w:b/>
          <w:bCs/>
          <w:lang w:eastAsia="sl-SI"/>
        </w:rPr>
        <w:t xml:space="preserve">Obrazec 2 </w:t>
      </w:r>
      <w:r w:rsidRPr="00390A0E">
        <w:rPr>
          <w:rFonts w:ascii="Arial" w:eastAsia="Times New Roman" w:hAnsi="Arial" w:cs="Arial"/>
          <w:bCs/>
          <w:lang w:eastAsia="sl-SI"/>
        </w:rPr>
        <w:t xml:space="preserve"> MORA OBVEZNO VSEBOVATI </w:t>
      </w:r>
      <w:r w:rsidRPr="00390A0E">
        <w:rPr>
          <w:rFonts w:ascii="Arial" w:eastAsia="Times New Roman" w:hAnsi="Arial" w:cs="Arial"/>
          <w:lang w:eastAsia="sl-SI"/>
        </w:rPr>
        <w:t>: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</w:pPr>
      <w:r w:rsidRPr="00390A0E"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  <w:t>1.4. ime in priimek nosilca kmetijskega gospodarstva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</w:pPr>
      <w:r w:rsidRPr="00390A0E"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  <w:t>1.5. davčna številka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</w:pPr>
      <w:r w:rsidRPr="00390A0E"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  <w:t>1.6. naslov nosilca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ItalicMT" w:cs="Arial-ItalicMT"/>
          <w:i/>
          <w:iCs/>
          <w:sz w:val="20"/>
          <w:szCs w:val="20"/>
          <w:lang w:eastAsia="sl-SI"/>
        </w:rPr>
      </w:pPr>
      <w:r w:rsidRPr="00390A0E">
        <w:rPr>
          <w:rFonts w:ascii="Arial-BoldItalicMT" w:eastAsia="Times New Roman" w:hAnsi="Arial-BoldItalicMT" w:cs="Arial-BoldItalicMT"/>
          <w:b/>
          <w:bCs/>
          <w:i/>
          <w:iCs/>
          <w:lang w:eastAsia="sl-SI"/>
        </w:rPr>
        <w:t>1.7. KMG-MID iz registra kmetijskih gospodarstev</w:t>
      </w:r>
      <w:r w:rsidRPr="00390A0E">
        <w:rPr>
          <w:rFonts w:ascii="Arial-ItalicMT" w:eastAsia="Times New Roman" w:hAnsi="Arial-ItalicMT" w:cs="Arial-ItalicMT"/>
          <w:i/>
          <w:iCs/>
          <w:lang w:eastAsia="sl-SI"/>
        </w:rPr>
        <w:t xml:space="preserve">. </w:t>
      </w:r>
      <w:r w:rsidRPr="00390A0E">
        <w:rPr>
          <w:rFonts w:ascii="Arial-ItalicMT" w:eastAsia="Times New Roman" w:hAnsi="Arial-ItalicMT" w:cs="Arial-ItalicMT"/>
          <w:i/>
          <w:iCs/>
          <w:sz w:val="20"/>
          <w:szCs w:val="20"/>
          <w:lang w:eastAsia="sl-SI"/>
        </w:rPr>
        <w:t xml:space="preserve">Če KMG-MID ni urejen niste upravičeni do  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ItalicMT" w:cs="Arial-ItalicMT"/>
          <w:i/>
          <w:iCs/>
          <w:sz w:val="20"/>
          <w:szCs w:val="20"/>
          <w:lang w:eastAsia="sl-SI"/>
        </w:rPr>
      </w:pPr>
      <w:r w:rsidRPr="00390A0E">
        <w:rPr>
          <w:rFonts w:ascii="Arial-ItalicMT" w:eastAsia="Times New Roman" w:hAnsi="Arial-ItalicMT" w:cs="Arial-ItalicMT"/>
          <w:i/>
          <w:iCs/>
          <w:sz w:val="20"/>
          <w:szCs w:val="20"/>
          <w:lang w:eastAsia="sl-SI"/>
        </w:rPr>
        <w:t xml:space="preserve">                                                                                               prijave škode.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</w:rPr>
        <w:t>A</w:t>
      </w:r>
      <w:r w:rsidRPr="00390A0E">
        <w:rPr>
          <w:rFonts w:ascii="Arial" w:eastAsia="Times New Roman" w:hAnsi="Arial" w:cs="Arial"/>
        </w:rPr>
        <w:tab/>
        <w:t>GERK – vpišete številko GERK-a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</w:rPr>
      </w:pPr>
      <w:r w:rsidRPr="00390A0E">
        <w:rPr>
          <w:rFonts w:ascii="Arial" w:eastAsia="Times New Roman" w:hAnsi="Arial" w:cs="Arial"/>
        </w:rPr>
        <w:t>B</w:t>
      </w:r>
      <w:r w:rsidRPr="00390A0E">
        <w:rPr>
          <w:rFonts w:ascii="Arial" w:eastAsia="Times New Roman" w:hAnsi="Arial" w:cs="Arial"/>
        </w:rPr>
        <w:tab/>
        <w:t xml:space="preserve">VRSTA KULTURE  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</w:rPr>
      </w:pPr>
      <w:r w:rsidRPr="00390A0E">
        <w:rPr>
          <w:rFonts w:ascii="Arial" w:eastAsia="Times New Roman" w:hAnsi="Arial" w:cs="Arial"/>
        </w:rPr>
        <w:t>C</w:t>
      </w:r>
      <w:r w:rsidRPr="00390A0E">
        <w:rPr>
          <w:rFonts w:ascii="Arial" w:eastAsia="Times New Roman" w:hAnsi="Arial" w:cs="Arial"/>
        </w:rPr>
        <w:tab/>
        <w:t xml:space="preserve">ŠIFRA KULTURE         </w:t>
      </w:r>
    </w:p>
    <w:p w:rsidR="00FA2AEC" w:rsidRPr="00390A0E" w:rsidRDefault="00FA2AEC" w:rsidP="00FA2AEC">
      <w:pPr>
        <w:spacing w:after="0" w:line="240" w:lineRule="auto"/>
        <w:ind w:left="708" w:hanging="705"/>
        <w:jc w:val="both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</w:rPr>
        <w:t>E</w:t>
      </w:r>
      <w:r w:rsidRPr="00390A0E">
        <w:rPr>
          <w:rFonts w:ascii="Arial" w:eastAsia="Times New Roman" w:hAnsi="Arial" w:cs="Arial"/>
          <w:b/>
        </w:rPr>
        <w:tab/>
        <w:t xml:space="preserve">POŠKODOVANOST   % PROCENT ŠKODE OBVEZNO  VPISATI, 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  <w:b/>
        </w:rPr>
        <w:t xml:space="preserve">            gre za predhodno oceno, končno oceno škode potrdi regijska komisija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</w:rPr>
      </w:pPr>
      <w:r w:rsidRPr="00390A0E">
        <w:rPr>
          <w:rFonts w:ascii="Arial" w:eastAsia="Times New Roman" w:hAnsi="Arial" w:cs="Arial"/>
        </w:rPr>
        <w:t>F</w:t>
      </w:r>
      <w:r w:rsidRPr="00390A0E">
        <w:rPr>
          <w:rFonts w:ascii="Arial" w:eastAsia="Times New Roman" w:hAnsi="Arial" w:cs="Arial"/>
        </w:rPr>
        <w:tab/>
      </w:r>
      <w:r w:rsidRPr="00390A0E">
        <w:rPr>
          <w:rFonts w:ascii="Arial" w:eastAsia="Times New Roman" w:hAnsi="Arial" w:cs="Arial"/>
          <w:bCs/>
          <w:iCs/>
        </w:rPr>
        <w:t xml:space="preserve">POVRŠINA poškodovane kulture - </w:t>
      </w:r>
      <w:r w:rsidRPr="00390A0E">
        <w:rPr>
          <w:rFonts w:ascii="Arial" w:eastAsia="Times New Roman" w:hAnsi="Arial" w:cs="Arial"/>
          <w:iCs/>
        </w:rPr>
        <w:t xml:space="preserve">dejanska površina v arih (ar) v GERK-u        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</w:rPr>
      </w:pPr>
      <w:r w:rsidRPr="00390A0E">
        <w:rPr>
          <w:rFonts w:ascii="Arial" w:eastAsia="Times New Roman" w:hAnsi="Arial" w:cs="Arial"/>
          <w:iCs/>
        </w:rPr>
        <w:t xml:space="preserve">      </w:t>
      </w:r>
      <w:r w:rsidRPr="00390A0E">
        <w:rPr>
          <w:rFonts w:ascii="Arial" w:eastAsia="Times New Roman" w:hAnsi="Arial" w:cs="Arial"/>
        </w:rPr>
        <w:t xml:space="preserve"> </w:t>
      </w:r>
    </w:p>
    <w:p w:rsidR="00FA2AEC" w:rsidRPr="00390A0E" w:rsidRDefault="00FA2AEC" w:rsidP="00FA2A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</w:rPr>
        <w:t>G         ŠKODA                      - izračuna spletna aplikacija</w:t>
      </w:r>
      <w:r w:rsidRPr="00390A0E">
        <w:rPr>
          <w:rFonts w:ascii="Arial" w:eastAsia="Times New Roman" w:hAnsi="Arial" w:cs="Arial"/>
          <w:b/>
        </w:rPr>
        <w:t xml:space="preserve">     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</w:rPr>
      </w:pPr>
      <w:r w:rsidRPr="00390A0E">
        <w:rPr>
          <w:rFonts w:ascii="Arial" w:eastAsia="Times New Roman" w:hAnsi="Arial" w:cs="Arial"/>
          <w:b/>
        </w:rPr>
        <w:t xml:space="preserve">------------------------------------------------------------------------------------------------------------                                          </w:t>
      </w:r>
    </w:p>
    <w:p w:rsidR="00FA2AEC" w:rsidRPr="00390A0E" w:rsidRDefault="00FA2AEC" w:rsidP="00FA2AE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390A0E">
        <w:rPr>
          <w:rFonts w:ascii="Arial" w:eastAsia="Times New Roman" w:hAnsi="Arial" w:cs="Arial"/>
        </w:rPr>
        <w:t xml:space="preserve">Podpis  oškodovanca – </w:t>
      </w:r>
      <w:r w:rsidRPr="00390A0E">
        <w:rPr>
          <w:rFonts w:ascii="Arial" w:eastAsia="Times New Roman" w:hAnsi="Arial" w:cs="Arial"/>
          <w:b/>
        </w:rPr>
        <w:t xml:space="preserve">obvezno dvakrat podpišite </w:t>
      </w:r>
    </w:p>
    <w:p w:rsidR="0097412A" w:rsidRDefault="0097412A">
      <w:bookmarkStart w:id="0" w:name="_GoBack"/>
      <w:bookmarkEnd w:id="0"/>
    </w:p>
    <w:sectPr w:rsidR="0097412A" w:rsidSect="00B3789D">
      <w:type w:val="continuous"/>
      <w:pgSz w:w="12240" w:h="15840" w:code="1"/>
      <w:pgMar w:top="1134" w:right="1134" w:bottom="1134" w:left="1134" w:header="709" w:footer="39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EC"/>
    <w:rsid w:val="0097412A"/>
    <w:rsid w:val="00B3789D"/>
    <w:rsid w:val="00F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B2E8-A583-4804-8B76-DDA5AD59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2A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Zafošnik</dc:creator>
  <cp:keywords/>
  <dc:description/>
  <cp:lastModifiedBy>Slavka Zafošnik</cp:lastModifiedBy>
  <cp:revision>1</cp:revision>
  <dcterms:created xsi:type="dcterms:W3CDTF">2023-10-16T09:10:00Z</dcterms:created>
  <dcterms:modified xsi:type="dcterms:W3CDTF">2023-10-16T09:10:00Z</dcterms:modified>
</cp:coreProperties>
</file>